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024" w:rsidRDefault="00172024" w:rsidP="007D03A9">
      <w:pPr>
        <w:rPr>
          <w:b/>
          <w:u w:val="single"/>
        </w:rPr>
      </w:pPr>
    </w:p>
    <w:p w:rsidR="00172024" w:rsidRDefault="00172024" w:rsidP="007D03A9">
      <w:pPr>
        <w:rPr>
          <w:b/>
          <w:u w:val="single"/>
        </w:rPr>
      </w:pPr>
      <w:r w:rsidRPr="00172024">
        <w:rPr>
          <w:b/>
          <w:u w:val="single"/>
        </w:rPr>
        <w:t xml:space="preserve">Flower Essence </w:t>
      </w:r>
      <w:proofErr w:type="gramStart"/>
      <w:r w:rsidRPr="00172024">
        <w:rPr>
          <w:b/>
          <w:u w:val="single"/>
        </w:rPr>
        <w:t>Blends</w:t>
      </w:r>
      <w:r w:rsidR="00461A98">
        <w:rPr>
          <w:b/>
          <w:u w:val="single"/>
        </w:rPr>
        <w:t xml:space="preserve"> ,</w:t>
      </w:r>
      <w:proofErr w:type="gramEnd"/>
      <w:r w:rsidR="00461A98">
        <w:rPr>
          <w:b/>
          <w:u w:val="single"/>
        </w:rPr>
        <w:t xml:space="preserve"> 30 ml</w:t>
      </w:r>
    </w:p>
    <w:p w:rsidR="00172024" w:rsidRPr="00172024" w:rsidRDefault="00172024" w:rsidP="007D03A9">
      <w:pPr>
        <w:rPr>
          <w:b/>
        </w:rPr>
      </w:pPr>
      <w:r w:rsidRPr="00461A98">
        <w:rPr>
          <w:b/>
          <w:i/>
        </w:rPr>
        <w:t>The Specialty Collection</w:t>
      </w:r>
      <w:r>
        <w:rPr>
          <w:b/>
        </w:rPr>
        <w:t xml:space="preserve"> is a family of 5 products that focus on sp</w:t>
      </w:r>
      <w:r w:rsidR="003377B9">
        <w:rPr>
          <w:b/>
        </w:rPr>
        <w:t>ecific needs</w:t>
      </w:r>
      <w:r>
        <w:rPr>
          <w:b/>
        </w:rPr>
        <w:t>. Each product contains flower essences and a combination of 12 cell salts.</w:t>
      </w:r>
    </w:p>
    <w:p w:rsidR="00C30C62" w:rsidRPr="007D03A9" w:rsidRDefault="00C30C62" w:rsidP="007D03A9">
      <w:pPr>
        <w:rPr>
          <w:b/>
        </w:rPr>
      </w:pPr>
      <w:r w:rsidRPr="007D03A9">
        <w:rPr>
          <w:b/>
        </w:rPr>
        <w:t>Fearless</w:t>
      </w:r>
      <w:r w:rsidR="000E2E98" w:rsidRPr="007D03A9">
        <w:rPr>
          <w:b/>
        </w:rPr>
        <w:t xml:space="preserve">: </w:t>
      </w:r>
      <w:r w:rsidRPr="007D03A9">
        <w:t>Enhances courage and self-assertivenes</w:t>
      </w:r>
      <w:r w:rsidR="00C95D6C" w:rsidRPr="007D03A9">
        <w:t>s, promotes a sense of security</w:t>
      </w:r>
      <w:proofErr w:type="gramStart"/>
      <w:r w:rsidR="00C95D6C" w:rsidRPr="007D03A9">
        <w:t>,  diminishes</w:t>
      </w:r>
      <w:proofErr w:type="gramEnd"/>
      <w:r w:rsidR="00C95D6C" w:rsidRPr="007D03A9">
        <w:t xml:space="preserve"> fears</w:t>
      </w:r>
    </w:p>
    <w:p w:rsidR="00AB5D31" w:rsidRPr="007D03A9" w:rsidRDefault="00150810" w:rsidP="007D03A9">
      <w:pPr>
        <w:rPr>
          <w:b/>
        </w:rPr>
      </w:pPr>
      <w:r w:rsidRPr="007D03A9">
        <w:rPr>
          <w:b/>
        </w:rPr>
        <w:t>Cool &amp; Collected</w:t>
      </w:r>
      <w:r w:rsidR="007D03A9" w:rsidRPr="007D03A9">
        <w:rPr>
          <w:b/>
        </w:rPr>
        <w:t xml:space="preserve">: </w:t>
      </w:r>
      <w:r w:rsidR="00AB5D31" w:rsidRPr="007D03A9">
        <w:t>Enhances calm and composure, diminishes angry outbursts</w:t>
      </w:r>
    </w:p>
    <w:p w:rsidR="00432DC1" w:rsidRPr="007D03A9" w:rsidRDefault="00AB5D31" w:rsidP="007D03A9">
      <w:pPr>
        <w:rPr>
          <w:b/>
        </w:rPr>
      </w:pPr>
      <w:r w:rsidRPr="007D03A9">
        <w:rPr>
          <w:b/>
        </w:rPr>
        <w:t>Quiet Mind</w:t>
      </w:r>
      <w:r w:rsidR="007D03A9" w:rsidRPr="007D03A9">
        <w:rPr>
          <w:b/>
        </w:rPr>
        <w:t xml:space="preserve">: </w:t>
      </w:r>
      <w:r w:rsidR="00432DC1" w:rsidRPr="007D03A9">
        <w:t>Quiets mental chatter,</w:t>
      </w:r>
      <w:r w:rsidR="00BD20AE" w:rsidRPr="007D03A9">
        <w:t xml:space="preserve"> </w:t>
      </w:r>
      <w:r w:rsidR="00432DC1" w:rsidRPr="007D03A9">
        <w:t>diminishes</w:t>
      </w:r>
      <w:r w:rsidR="00BD20AE" w:rsidRPr="007D03A9">
        <w:t xml:space="preserve"> tension in head and neck, promotes </w:t>
      </w:r>
      <w:r w:rsidR="007D03A9" w:rsidRPr="007D03A9">
        <w:t>restful sleep</w:t>
      </w:r>
    </w:p>
    <w:p w:rsidR="00432DC1" w:rsidRPr="007D03A9" w:rsidRDefault="00432DC1" w:rsidP="007D03A9">
      <w:pPr>
        <w:rPr>
          <w:b/>
        </w:rPr>
      </w:pPr>
      <w:r w:rsidRPr="007D03A9">
        <w:rPr>
          <w:b/>
        </w:rPr>
        <w:t>Crisis Intervention</w:t>
      </w:r>
      <w:r w:rsidR="007D03A9" w:rsidRPr="007D03A9">
        <w:rPr>
          <w:b/>
        </w:rPr>
        <w:t>:</w:t>
      </w:r>
      <w:r w:rsidR="007D03A9" w:rsidRPr="007D03A9">
        <w:t xml:space="preserve"> </w:t>
      </w:r>
      <w:r w:rsidRPr="007D03A9">
        <w:t>Enhances calm during life’s storms, use for</w:t>
      </w:r>
      <w:r w:rsidR="000A05DD" w:rsidRPr="007D03A9">
        <w:t xml:space="preserve"> extreme emotional </w:t>
      </w:r>
      <w:r w:rsidR="00F97483" w:rsidRPr="007D03A9">
        <w:t>upsets</w:t>
      </w:r>
      <w:r w:rsidR="00A0465B" w:rsidRPr="007D03A9">
        <w:t xml:space="preserve"> &amp; conditions</w:t>
      </w:r>
    </w:p>
    <w:p w:rsidR="00432DC1" w:rsidRDefault="00432DC1" w:rsidP="007D03A9">
      <w:r w:rsidRPr="007D03A9">
        <w:rPr>
          <w:b/>
        </w:rPr>
        <w:t>Attention &amp; Focus</w:t>
      </w:r>
      <w:r w:rsidR="007D03A9" w:rsidRPr="007D03A9">
        <w:rPr>
          <w:b/>
        </w:rPr>
        <w:t xml:space="preserve">: </w:t>
      </w:r>
      <w:r w:rsidR="000A05DD" w:rsidRPr="007D03A9">
        <w:t xml:space="preserve">Enhances awareness of the present moment, </w:t>
      </w:r>
      <w:r w:rsidR="00F97483" w:rsidRPr="007D03A9">
        <w:t>supports</w:t>
      </w:r>
      <w:r w:rsidR="000A05DD" w:rsidRPr="007D03A9">
        <w:t xml:space="preserve"> learning of life</w:t>
      </w:r>
      <w:r w:rsidR="00F97483" w:rsidRPr="007D03A9">
        <w:t xml:space="preserve"> </w:t>
      </w:r>
      <w:r w:rsidR="000A05DD" w:rsidRPr="007D03A9">
        <w:t>lessons</w:t>
      </w:r>
    </w:p>
    <w:p w:rsidR="00172024" w:rsidRDefault="00172024" w:rsidP="007D03A9"/>
    <w:p w:rsidR="00172024" w:rsidRDefault="00172024" w:rsidP="007D03A9">
      <w:pPr>
        <w:rPr>
          <w:b/>
        </w:rPr>
      </w:pPr>
      <w:r w:rsidRPr="00461A98">
        <w:rPr>
          <w:b/>
          <w:i/>
        </w:rPr>
        <w:t>The Pure Collection</w:t>
      </w:r>
      <w:r w:rsidRPr="00172024">
        <w:rPr>
          <w:b/>
        </w:rPr>
        <w:t xml:space="preserve"> is a</w:t>
      </w:r>
      <w:r w:rsidR="003377B9">
        <w:rPr>
          <w:b/>
        </w:rPr>
        <w:t xml:space="preserve"> multi-purpose</w:t>
      </w:r>
      <w:r w:rsidRPr="00172024">
        <w:rPr>
          <w:b/>
        </w:rPr>
        <w:t xml:space="preserve"> family of 7 products</w:t>
      </w:r>
      <w:r w:rsidR="003377B9">
        <w:rPr>
          <w:b/>
        </w:rPr>
        <w:t xml:space="preserve"> that anyone can benefit from</w:t>
      </w:r>
      <w:r>
        <w:rPr>
          <w:b/>
        </w:rPr>
        <w:t>.  Each product works with a special</w:t>
      </w:r>
      <w:r w:rsidRPr="00172024">
        <w:rPr>
          <w:b/>
        </w:rPr>
        <w:t xml:space="preserve"> theme. </w:t>
      </w:r>
    </w:p>
    <w:p w:rsidR="003377B9" w:rsidRPr="00172024" w:rsidRDefault="003377B9" w:rsidP="007D03A9">
      <w:pPr>
        <w:rPr>
          <w:b/>
        </w:rPr>
      </w:pPr>
    </w:p>
    <w:p w:rsidR="00B3286E" w:rsidRPr="007D03A9" w:rsidRDefault="00B3286E" w:rsidP="007D03A9">
      <w:r w:rsidRPr="007D03A9">
        <w:rPr>
          <w:b/>
        </w:rPr>
        <w:t>Pure Love</w:t>
      </w:r>
      <w:r w:rsidR="007D03A9" w:rsidRPr="007D03A9">
        <w:rPr>
          <w:b/>
        </w:rPr>
        <w:t xml:space="preserve">: </w:t>
      </w:r>
      <w:r w:rsidRPr="007D03A9">
        <w:t>Promotes u</w:t>
      </w:r>
      <w:r w:rsidR="00C95D6C" w:rsidRPr="007D03A9">
        <w:t>niversal and unconditional love, e</w:t>
      </w:r>
      <w:r w:rsidRPr="007D03A9">
        <w:t>nhances capacity to give and receive love</w:t>
      </w:r>
    </w:p>
    <w:p w:rsidR="007D03A9" w:rsidRPr="007D03A9" w:rsidRDefault="00B3286E" w:rsidP="007D03A9">
      <w:pPr>
        <w:rPr>
          <w:b/>
        </w:rPr>
      </w:pPr>
      <w:r w:rsidRPr="007D03A9">
        <w:rPr>
          <w:b/>
        </w:rPr>
        <w:t>Pure Energy</w:t>
      </w:r>
      <w:r w:rsidR="007D03A9" w:rsidRPr="007D03A9">
        <w:rPr>
          <w:b/>
        </w:rPr>
        <w:t xml:space="preserve">: </w:t>
      </w:r>
      <w:r w:rsidR="00DE2B28" w:rsidRPr="007D03A9">
        <w:t>Enhances natural energy and motivation for daily t</w:t>
      </w:r>
      <w:r w:rsidR="000A05DD" w:rsidRPr="007D03A9">
        <w:t>asks, balances biological</w:t>
      </w:r>
    </w:p>
    <w:p w:rsidR="007D03A9" w:rsidRPr="007D03A9" w:rsidRDefault="00DE2B28" w:rsidP="007D03A9">
      <w:pPr>
        <w:pBdr>
          <w:bottom w:val="single" w:sz="12" w:space="1" w:color="auto"/>
        </w:pBdr>
      </w:pPr>
      <w:r w:rsidRPr="007D03A9">
        <w:rPr>
          <w:b/>
        </w:rPr>
        <w:t>Pure Joy</w:t>
      </w:r>
      <w:r w:rsidR="007D03A9" w:rsidRPr="007D03A9">
        <w:rPr>
          <w:b/>
        </w:rPr>
        <w:t xml:space="preserve">: </w:t>
      </w:r>
      <w:r w:rsidR="00735E81" w:rsidRPr="007D03A9">
        <w:t>Enhances light heartedness and feelings of happiness</w:t>
      </w:r>
      <w:r w:rsidR="000A05DD" w:rsidRPr="007D03A9">
        <w:t>; revives hope</w:t>
      </w:r>
    </w:p>
    <w:p w:rsidR="007D03A9" w:rsidRPr="007D03A9" w:rsidRDefault="00735E81" w:rsidP="007D03A9">
      <w:pPr>
        <w:pBdr>
          <w:bottom w:val="single" w:sz="12" w:space="1" w:color="auto"/>
        </w:pBdr>
        <w:rPr>
          <w:b/>
        </w:rPr>
      </w:pPr>
      <w:r w:rsidRPr="007D03A9">
        <w:rPr>
          <w:b/>
        </w:rPr>
        <w:t>Pure Confidence</w:t>
      </w:r>
      <w:r w:rsidR="007D03A9" w:rsidRPr="007D03A9">
        <w:t xml:space="preserve">:  </w:t>
      </w:r>
      <w:r w:rsidRPr="007D03A9">
        <w:t>Awakens realizati</w:t>
      </w:r>
      <w:r w:rsidR="005453A8" w:rsidRPr="007D03A9">
        <w:t>on of self-worth, enhances self-</w:t>
      </w:r>
      <w:r w:rsidRPr="007D03A9">
        <w:t>esteem</w:t>
      </w:r>
      <w:r w:rsidR="005453A8" w:rsidRPr="007D03A9">
        <w:t>; diminishes guilt</w:t>
      </w:r>
    </w:p>
    <w:p w:rsidR="00CB6ACE" w:rsidRPr="007D03A9" w:rsidRDefault="00CB51E0" w:rsidP="007D03A9">
      <w:pPr>
        <w:pBdr>
          <w:bottom w:val="single" w:sz="12" w:space="1" w:color="auto"/>
        </w:pBdr>
      </w:pPr>
      <w:r w:rsidRPr="007D03A9">
        <w:rPr>
          <w:b/>
        </w:rPr>
        <w:t>Pure Gratitude</w:t>
      </w:r>
      <w:r w:rsidR="007D03A9" w:rsidRPr="007D03A9">
        <w:rPr>
          <w:b/>
        </w:rPr>
        <w:t xml:space="preserve">: </w:t>
      </w:r>
      <w:r w:rsidR="00CB6ACE" w:rsidRPr="007D03A9">
        <w:t>Awakens awareness and appreciation to the abundance in life</w:t>
      </w:r>
      <w:r w:rsidR="00046AD9" w:rsidRPr="007D03A9">
        <w:t>, enhances thankfulness</w:t>
      </w:r>
    </w:p>
    <w:p w:rsidR="007D03A9" w:rsidRDefault="007D03A9" w:rsidP="007D03A9">
      <w:pPr>
        <w:pBdr>
          <w:bottom w:val="single" w:sz="12" w:space="1" w:color="auto"/>
        </w:pBdr>
      </w:pPr>
      <w:r w:rsidRPr="007D03A9">
        <w:rPr>
          <w:b/>
        </w:rPr>
        <w:t>Pure You:</w:t>
      </w:r>
      <w:r w:rsidRPr="007D03A9">
        <w:t xml:space="preserve"> Helps you be true to yourself, encourages emergence of soul purpose</w:t>
      </w:r>
    </w:p>
    <w:p w:rsidR="007D03A9" w:rsidRDefault="007D03A9" w:rsidP="007D03A9">
      <w:pPr>
        <w:pBdr>
          <w:bottom w:val="single" w:sz="12" w:space="1" w:color="auto"/>
        </w:pBdr>
      </w:pPr>
      <w:r w:rsidRPr="007D03A9">
        <w:rPr>
          <w:b/>
        </w:rPr>
        <w:t>Pure Beauty:</w:t>
      </w:r>
      <w:r>
        <w:t xml:space="preserve">  </w:t>
      </w:r>
      <w:r w:rsidRPr="007D03A9">
        <w:t>Promotes beauty from the inside out, enhances radiant and lustrous appearance</w:t>
      </w:r>
    </w:p>
    <w:p w:rsidR="008D5510" w:rsidRDefault="008D5510" w:rsidP="008D5510">
      <w:pPr>
        <w:rPr>
          <w:rFonts w:ascii="Baskerville Old Face" w:hAnsi="Baskerville Old Face"/>
          <w:sz w:val="26"/>
          <w:szCs w:val="26"/>
        </w:rPr>
      </w:pPr>
      <w:r w:rsidRPr="00CB6ACE">
        <w:rPr>
          <w:rFonts w:ascii="Arial" w:eastAsia="Times New Roman" w:hAnsi="Arial" w:cs="Arial"/>
          <w:color w:val="222222"/>
          <w:sz w:val="19"/>
          <w:szCs w:val="19"/>
        </w:rPr>
        <w:t xml:space="preserve">For </w:t>
      </w:r>
      <w:r>
        <w:rPr>
          <w:rFonts w:ascii="Arial" w:eastAsia="Times New Roman" w:hAnsi="Arial" w:cs="Arial"/>
          <w:color w:val="222222"/>
          <w:sz w:val="19"/>
          <w:szCs w:val="19"/>
        </w:rPr>
        <w:t>maximum</w:t>
      </w:r>
      <w:r w:rsidRPr="00CB6ACE">
        <w:rPr>
          <w:rFonts w:ascii="Arial" w:eastAsia="Times New Roman" w:hAnsi="Arial" w:cs="Arial"/>
          <w:color w:val="222222"/>
          <w:sz w:val="19"/>
          <w:szCs w:val="19"/>
        </w:rPr>
        <w:t xml:space="preserve"> results</w:t>
      </w:r>
      <w:r>
        <w:rPr>
          <w:rFonts w:ascii="Arial" w:eastAsia="Times New Roman" w:hAnsi="Arial" w:cs="Arial"/>
          <w:color w:val="222222"/>
          <w:sz w:val="19"/>
          <w:szCs w:val="19"/>
        </w:rPr>
        <w:t>,</w:t>
      </w:r>
      <w:r w:rsidRPr="00CB6ACE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proofErr w:type="gramStart"/>
      <w:r>
        <w:rPr>
          <w:rFonts w:ascii="Baskerville Old Face" w:hAnsi="Baskerville Old Face"/>
          <w:sz w:val="26"/>
          <w:szCs w:val="26"/>
        </w:rPr>
        <w:t xml:space="preserve">take </w:t>
      </w:r>
      <w:r w:rsidRPr="00CB6ACE">
        <w:rPr>
          <w:rFonts w:ascii="Arial" w:eastAsia="Times New Roman" w:hAnsi="Arial" w:cs="Arial"/>
          <w:color w:val="222222"/>
          <w:sz w:val="19"/>
          <w:szCs w:val="19"/>
        </w:rPr>
        <w:t xml:space="preserve"> 4</w:t>
      </w:r>
      <w:proofErr w:type="gramEnd"/>
      <w:r w:rsidRPr="00CB6ACE">
        <w:rPr>
          <w:rFonts w:ascii="Arial" w:eastAsia="Times New Roman" w:hAnsi="Arial" w:cs="Arial"/>
          <w:color w:val="222222"/>
          <w:sz w:val="19"/>
          <w:szCs w:val="19"/>
        </w:rPr>
        <w:t xml:space="preserve"> drops, 4 times a day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 of the flower essence blend continuously for 3 weeks. </w:t>
      </w:r>
      <w:r w:rsidRPr="00CB6ACE">
        <w:rPr>
          <w:rFonts w:ascii="Arial" w:eastAsia="Times New Roman" w:hAnsi="Arial" w:cs="Arial"/>
          <w:color w:val="222222"/>
          <w:sz w:val="19"/>
          <w:szCs w:val="19"/>
        </w:rPr>
        <w:t>Conversely, you may take as needed</w:t>
      </w:r>
      <w:r>
        <w:rPr>
          <w:rFonts w:ascii="Arial" w:eastAsia="Times New Roman" w:hAnsi="Arial" w:cs="Arial"/>
          <w:color w:val="222222"/>
          <w:sz w:val="19"/>
          <w:szCs w:val="19"/>
        </w:rPr>
        <w:t>.</w:t>
      </w:r>
      <w:r>
        <w:rPr>
          <w:rFonts w:ascii="Baskerville Old Face" w:hAnsi="Baskerville Old Face"/>
          <w:sz w:val="26"/>
          <w:szCs w:val="26"/>
        </w:rPr>
        <w:t xml:space="preserve"> </w:t>
      </w:r>
      <w:r>
        <w:rPr>
          <w:rFonts w:ascii="Baskerville Old Face" w:hAnsi="Baskerville Old Face"/>
          <w:sz w:val="26"/>
          <w:szCs w:val="26"/>
        </w:rPr>
        <w:t xml:space="preserve"> </w:t>
      </w:r>
    </w:p>
    <w:p w:rsidR="008D5510" w:rsidRDefault="008D5510" w:rsidP="007D03A9">
      <w:pPr>
        <w:pBdr>
          <w:bottom w:val="single" w:sz="12" w:space="1" w:color="auto"/>
        </w:pBdr>
      </w:pPr>
    </w:p>
    <w:p w:rsidR="003377B9" w:rsidRDefault="00EA0C67" w:rsidP="007D03A9">
      <w:pPr>
        <w:pBdr>
          <w:bottom w:val="single" w:sz="12" w:space="1" w:color="auto"/>
        </w:pBdr>
        <w:rPr>
          <w:b/>
        </w:rPr>
      </w:pPr>
      <w:r>
        <w:rPr>
          <w:b/>
        </w:rPr>
        <w:t>_____________________________________________________________________________________</w:t>
      </w:r>
    </w:p>
    <w:p w:rsidR="00EA0C67" w:rsidRDefault="008D5510" w:rsidP="007D03A9">
      <w:pPr>
        <w:pBdr>
          <w:bottom w:val="single" w:sz="12" w:space="1" w:color="auto"/>
        </w:pBdr>
        <w:rPr>
          <w:b/>
        </w:rPr>
      </w:pPr>
      <w:r>
        <w:rPr>
          <w:b/>
        </w:rPr>
        <w:t>Topical Flower Essence Infused Products</w:t>
      </w:r>
      <w:bookmarkStart w:id="0" w:name="_GoBack"/>
      <w:bookmarkEnd w:id="0"/>
      <w:r w:rsidR="00EA0C67">
        <w:rPr>
          <w:b/>
        </w:rPr>
        <w:t xml:space="preserve">: </w:t>
      </w:r>
    </w:p>
    <w:p w:rsidR="00172024" w:rsidRPr="00461A98" w:rsidRDefault="00461A98" w:rsidP="007D03A9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The </w:t>
      </w:r>
      <w:r w:rsidR="00172024" w:rsidRPr="00461A98">
        <w:rPr>
          <w:b/>
        </w:rPr>
        <w:t xml:space="preserve">Petals of </w:t>
      </w:r>
      <w:proofErr w:type="gramStart"/>
      <w:r w:rsidR="00172024" w:rsidRPr="00461A98">
        <w:rPr>
          <w:b/>
        </w:rPr>
        <w:t>The</w:t>
      </w:r>
      <w:proofErr w:type="gramEnd"/>
      <w:r w:rsidR="00172024" w:rsidRPr="00461A98">
        <w:rPr>
          <w:b/>
        </w:rPr>
        <w:t xml:space="preserve"> </w:t>
      </w:r>
      <w:proofErr w:type="spellStart"/>
      <w:r w:rsidR="00172024" w:rsidRPr="00461A98">
        <w:rPr>
          <w:b/>
        </w:rPr>
        <w:t>ReLOVEution</w:t>
      </w:r>
      <w:proofErr w:type="spellEnd"/>
      <w:r w:rsidR="00172024" w:rsidRPr="00461A98">
        <w:rPr>
          <w:b/>
        </w:rPr>
        <w:t xml:space="preserve"> </w:t>
      </w:r>
      <w:r>
        <w:rPr>
          <w:b/>
        </w:rPr>
        <w:t>Collection</w:t>
      </w:r>
    </w:p>
    <w:p w:rsidR="00172024" w:rsidRDefault="00461A98" w:rsidP="007D03A9">
      <w:pPr>
        <w:pBdr>
          <w:bottom w:val="single" w:sz="12" w:space="1" w:color="auto"/>
        </w:pBdr>
      </w:pPr>
      <w:r>
        <w:rPr>
          <w:b/>
        </w:rPr>
        <w:t xml:space="preserve">Sublime </w:t>
      </w:r>
      <w:r w:rsidR="009A44E0">
        <w:rPr>
          <w:b/>
        </w:rPr>
        <w:t>Love</w:t>
      </w:r>
      <w:r w:rsidR="00172024" w:rsidRPr="00461A98">
        <w:rPr>
          <w:b/>
        </w:rPr>
        <w:t>:</w:t>
      </w:r>
      <w:r w:rsidR="00172024">
        <w:t xml:space="preserve"> Flower and gem essence infused rose water mist for </w:t>
      </w:r>
      <w:r w:rsidR="009A44E0">
        <w:t>skin, aura and home.</w:t>
      </w:r>
    </w:p>
    <w:p w:rsidR="00172024" w:rsidRDefault="00172024" w:rsidP="007D03A9">
      <w:pPr>
        <w:pBdr>
          <w:bottom w:val="single" w:sz="12" w:space="1" w:color="auto"/>
        </w:pBdr>
      </w:pPr>
      <w:r w:rsidRPr="00461A98">
        <w:rPr>
          <w:b/>
        </w:rPr>
        <w:lastRenderedPageBreak/>
        <w:t>Lavender Moon:</w:t>
      </w:r>
      <w:r w:rsidR="00712624">
        <w:t xml:space="preserve"> Flower essence </w:t>
      </w:r>
      <w:r w:rsidR="00461A98">
        <w:t>infused roll on</w:t>
      </w:r>
      <w:r>
        <w:t xml:space="preserve"> </w:t>
      </w:r>
      <w:r w:rsidR="00461A98">
        <w:t>for relaxation, stress and migraine relief</w:t>
      </w:r>
    </w:p>
    <w:p w:rsidR="00172024" w:rsidRDefault="00172024" w:rsidP="007D03A9">
      <w:pPr>
        <w:pBdr>
          <w:bottom w:val="single" w:sz="12" w:space="1" w:color="auto"/>
        </w:pBdr>
      </w:pPr>
    </w:p>
    <w:p w:rsidR="00CB6ACE" w:rsidRDefault="00252620" w:rsidP="007D03A9">
      <w:r>
        <w:t>For complete information on our products, please visit us at: theflowerapothecary.com</w:t>
      </w:r>
    </w:p>
    <w:p w:rsidR="00CB6ACE" w:rsidRDefault="00461A98" w:rsidP="007D03A9">
      <w:pPr>
        <w:rPr>
          <w:rFonts w:ascii="Baskerville Old Face" w:hAnsi="Baskerville Old Face"/>
          <w:b/>
          <w:sz w:val="26"/>
          <w:szCs w:val="26"/>
        </w:rPr>
      </w:pPr>
      <w:r>
        <w:rPr>
          <w:rFonts w:ascii="Baskerville Old Face" w:hAnsi="Baskerville Old Face"/>
          <w:b/>
          <w:sz w:val="26"/>
          <w:szCs w:val="26"/>
        </w:rPr>
        <w:t xml:space="preserve">The Flower </w:t>
      </w:r>
      <w:proofErr w:type="gramStart"/>
      <w:r>
        <w:rPr>
          <w:rFonts w:ascii="Baskerville Old Face" w:hAnsi="Baskerville Old Face"/>
          <w:b/>
          <w:sz w:val="26"/>
          <w:szCs w:val="26"/>
        </w:rPr>
        <w:t xml:space="preserve">Apothecary  </w:t>
      </w:r>
      <w:r>
        <w:rPr>
          <w:rFonts w:ascii="Baskerville Old Face" w:hAnsi="Baskerville Old Face"/>
          <w:sz w:val="26"/>
          <w:szCs w:val="26"/>
        </w:rPr>
        <w:t>is</w:t>
      </w:r>
      <w:proofErr w:type="gramEnd"/>
      <w:r>
        <w:rPr>
          <w:rFonts w:ascii="Baskerville Old Face" w:hAnsi="Baskerville Old Face"/>
          <w:sz w:val="26"/>
          <w:szCs w:val="26"/>
        </w:rPr>
        <w:t xml:space="preserve"> a handmade professional line of flower essence blends create</w:t>
      </w:r>
      <w:r w:rsidR="00252620">
        <w:rPr>
          <w:rFonts w:ascii="Baskerville Old Face" w:hAnsi="Baskerville Old Face"/>
          <w:sz w:val="26"/>
          <w:szCs w:val="26"/>
        </w:rPr>
        <w:t>d</w:t>
      </w:r>
      <w:r>
        <w:rPr>
          <w:rFonts w:ascii="Baskerville Old Face" w:hAnsi="Baskerville Old Face"/>
          <w:sz w:val="26"/>
          <w:szCs w:val="26"/>
        </w:rPr>
        <w:t xml:space="preserve"> by Nadia </w:t>
      </w:r>
      <w:proofErr w:type="spellStart"/>
      <w:r>
        <w:rPr>
          <w:rFonts w:ascii="Baskerville Old Face" w:hAnsi="Baskerville Old Face"/>
          <w:sz w:val="26"/>
          <w:szCs w:val="26"/>
        </w:rPr>
        <w:t>Ameri</w:t>
      </w:r>
      <w:proofErr w:type="spellEnd"/>
      <w:r>
        <w:rPr>
          <w:rFonts w:ascii="Baskerville Old Face" w:hAnsi="Baskerville Old Face"/>
          <w:sz w:val="26"/>
          <w:szCs w:val="26"/>
        </w:rPr>
        <w:t xml:space="preserve">, Psychologist and Certified Flower Essence Therapist. Our products naturally support emotional equilibrium by drawing </w:t>
      </w:r>
      <w:r w:rsidR="00252620">
        <w:rPr>
          <w:rFonts w:ascii="Baskerville Old Face" w:hAnsi="Baskerville Old Face"/>
          <w:sz w:val="26"/>
          <w:szCs w:val="26"/>
        </w:rPr>
        <w:t>up</w:t>
      </w:r>
      <w:r>
        <w:rPr>
          <w:rFonts w:ascii="Baskerville Old Face" w:hAnsi="Baskerville Old Face"/>
          <w:sz w:val="26"/>
          <w:szCs w:val="26"/>
        </w:rPr>
        <w:t xml:space="preserve">on ancient wisdom and combining it with modern science. </w:t>
      </w:r>
      <w:r>
        <w:rPr>
          <w:rFonts w:ascii="Baskerville Old Face" w:hAnsi="Baskerville Old Face"/>
          <w:b/>
          <w:sz w:val="26"/>
          <w:szCs w:val="26"/>
        </w:rPr>
        <w:t xml:space="preserve"> </w:t>
      </w:r>
      <w:r w:rsidR="008D5510">
        <w:rPr>
          <w:rFonts w:ascii="Baskerville Old Face" w:hAnsi="Baskerville Old Face"/>
          <w:b/>
          <w:sz w:val="26"/>
          <w:szCs w:val="26"/>
        </w:rPr>
        <w:t xml:space="preserve">Experience the transformative power of flowers. </w:t>
      </w:r>
    </w:p>
    <w:p w:rsidR="008D5510" w:rsidRDefault="00CF64C8" w:rsidP="00461A98">
      <w:pPr>
        <w:rPr>
          <w:rFonts w:ascii="Baskerville Old Face" w:hAnsi="Baskerville Old Face"/>
          <w:sz w:val="26"/>
          <w:szCs w:val="26"/>
        </w:rPr>
      </w:pPr>
      <w:r w:rsidRPr="00CF64C8">
        <w:rPr>
          <w:rFonts w:ascii="Baskerville Old Face" w:hAnsi="Baskerville Old Face"/>
          <w:sz w:val="26"/>
          <w:szCs w:val="26"/>
        </w:rPr>
        <w:t xml:space="preserve">Flower </w:t>
      </w:r>
      <w:r>
        <w:rPr>
          <w:rFonts w:ascii="Baskerville Old Face" w:hAnsi="Baskerville Old Face"/>
          <w:sz w:val="26"/>
          <w:szCs w:val="26"/>
        </w:rPr>
        <w:t xml:space="preserve">Essence </w:t>
      </w:r>
      <w:proofErr w:type="gramStart"/>
      <w:r>
        <w:rPr>
          <w:rFonts w:ascii="Baskerville Old Face" w:hAnsi="Baskerville Old Face"/>
          <w:sz w:val="26"/>
          <w:szCs w:val="26"/>
        </w:rPr>
        <w:t>are</w:t>
      </w:r>
      <w:proofErr w:type="gramEnd"/>
      <w:r w:rsidRPr="00CF64C8">
        <w:rPr>
          <w:rFonts w:ascii="Baskerville Old Face" w:hAnsi="Baskerville Old Face"/>
          <w:sz w:val="26"/>
          <w:szCs w:val="26"/>
        </w:rPr>
        <w:t xml:space="preserve"> a botanically based healing system that has existed since ancient times.</w:t>
      </w:r>
      <w:r>
        <w:rPr>
          <w:rFonts w:ascii="Baskerville Old Face" w:hAnsi="Baskerville Old Face"/>
          <w:sz w:val="26"/>
          <w:szCs w:val="26"/>
        </w:rPr>
        <w:t xml:space="preserve"> They heal</w:t>
      </w:r>
      <w:r w:rsidR="00461A98" w:rsidRPr="009A45BB">
        <w:rPr>
          <w:rFonts w:ascii="Baskerville Old Face" w:hAnsi="Baskerville Old Face"/>
          <w:sz w:val="26"/>
          <w:szCs w:val="26"/>
        </w:rPr>
        <w:t xml:space="preserve"> at the deepest level, addressing the </w:t>
      </w:r>
      <w:r w:rsidR="00461A98" w:rsidRPr="003377B9">
        <w:rPr>
          <w:rFonts w:ascii="Baskerville Old Face" w:hAnsi="Baskerville Old Face"/>
          <w:b/>
          <w:i/>
          <w:sz w:val="26"/>
          <w:szCs w:val="26"/>
        </w:rPr>
        <w:t>root cause</w:t>
      </w:r>
      <w:r w:rsidR="00252620">
        <w:rPr>
          <w:rFonts w:ascii="Baskerville Old Face" w:hAnsi="Baskerville Old Face"/>
          <w:sz w:val="26"/>
          <w:szCs w:val="26"/>
        </w:rPr>
        <w:t xml:space="preserve"> of emotional discomfort</w:t>
      </w:r>
      <w:r w:rsidR="00461A98">
        <w:rPr>
          <w:rFonts w:ascii="Baskerville Old Face" w:hAnsi="Baskerville Old Face"/>
          <w:sz w:val="26"/>
          <w:szCs w:val="26"/>
        </w:rPr>
        <w:t xml:space="preserve">. Flower essences </w:t>
      </w:r>
      <w:r w:rsidR="00461A98" w:rsidRPr="00461A98">
        <w:rPr>
          <w:rFonts w:ascii="Baskerville Old Face" w:hAnsi="Baskerville Old Face"/>
          <w:sz w:val="26"/>
          <w:szCs w:val="26"/>
        </w:rPr>
        <w:t>na</w:t>
      </w:r>
      <w:r w:rsidR="00461A98">
        <w:rPr>
          <w:rFonts w:ascii="Baskerville Old Face" w:hAnsi="Baskerville Old Face"/>
          <w:sz w:val="26"/>
          <w:szCs w:val="26"/>
        </w:rPr>
        <w:t>turally and ef</w:t>
      </w:r>
      <w:r w:rsidR="003377B9">
        <w:rPr>
          <w:rFonts w:ascii="Baskerville Old Face" w:hAnsi="Baskerville Old Face"/>
          <w:sz w:val="26"/>
          <w:szCs w:val="26"/>
        </w:rPr>
        <w:t>f</w:t>
      </w:r>
      <w:r w:rsidR="00EA0C67">
        <w:rPr>
          <w:rFonts w:ascii="Baskerville Old Face" w:hAnsi="Baskerville Old Face"/>
          <w:sz w:val="26"/>
          <w:szCs w:val="26"/>
        </w:rPr>
        <w:t xml:space="preserve">ectively </w:t>
      </w:r>
      <w:r w:rsidR="00461A98">
        <w:rPr>
          <w:rFonts w:ascii="Baskerville Old Face" w:hAnsi="Baskerville Old Face"/>
          <w:sz w:val="26"/>
          <w:szCs w:val="26"/>
        </w:rPr>
        <w:t>support</w:t>
      </w:r>
      <w:r w:rsidR="00461A98" w:rsidRPr="00461A98">
        <w:rPr>
          <w:rFonts w:ascii="Baskerville Old Face" w:hAnsi="Baskerville Old Face"/>
          <w:sz w:val="26"/>
          <w:szCs w:val="26"/>
        </w:rPr>
        <w:t xml:space="preserve"> the reduction of stress, fear, grief, sorrow, worry, shock, hopelessness, trauma, nervousness, self-doubt and any other negative emotion </w:t>
      </w:r>
      <w:r w:rsidR="00461A98">
        <w:rPr>
          <w:rFonts w:ascii="Baskerville Old Face" w:hAnsi="Baskerville Old Face"/>
          <w:sz w:val="26"/>
          <w:szCs w:val="26"/>
        </w:rPr>
        <w:t>an individual</w:t>
      </w:r>
      <w:r w:rsidR="00461A98" w:rsidRPr="00461A98">
        <w:rPr>
          <w:rFonts w:ascii="Baskerville Old Face" w:hAnsi="Baskerville Old Face"/>
          <w:sz w:val="26"/>
          <w:szCs w:val="26"/>
        </w:rPr>
        <w:t xml:space="preserve"> may be experiencing.</w:t>
      </w:r>
      <w:r w:rsidR="00252620">
        <w:rPr>
          <w:rFonts w:ascii="Baskerville Old Face" w:hAnsi="Baskerville Old Face"/>
          <w:sz w:val="26"/>
          <w:szCs w:val="26"/>
        </w:rPr>
        <w:t xml:space="preserve"> They are safe and can be used by pets and people of all ages. </w:t>
      </w:r>
      <w:r>
        <w:rPr>
          <w:rFonts w:ascii="Baskerville Old Face" w:hAnsi="Baskerville Old Face"/>
          <w:sz w:val="26"/>
          <w:szCs w:val="26"/>
        </w:rPr>
        <w:t xml:space="preserve">They are not essential oils and are similar to homeopathy. </w:t>
      </w:r>
    </w:p>
    <w:p w:rsidR="00461A98" w:rsidRDefault="008D5510" w:rsidP="00461A98">
      <w:pPr>
        <w:rPr>
          <w:rFonts w:ascii="Baskerville Old Face" w:hAnsi="Baskerville Old Face"/>
          <w:sz w:val="26"/>
          <w:szCs w:val="26"/>
        </w:rPr>
      </w:pPr>
      <w:r>
        <w:rPr>
          <w:rFonts w:ascii="Baskerville Old Face" w:hAnsi="Baskerville Old Face"/>
          <w:sz w:val="26"/>
          <w:szCs w:val="26"/>
        </w:rPr>
        <w:t xml:space="preserve">Be the best version of you with flower essences by The Flower Apothecary. </w:t>
      </w:r>
    </w:p>
    <w:p w:rsidR="00252620" w:rsidRDefault="00252620" w:rsidP="00461A98">
      <w:pPr>
        <w:rPr>
          <w:rFonts w:ascii="Baskerville Old Face" w:hAnsi="Baskerville Old Face"/>
          <w:sz w:val="26"/>
          <w:szCs w:val="26"/>
        </w:rPr>
      </w:pPr>
    </w:p>
    <w:p w:rsidR="00252620" w:rsidRDefault="00252620" w:rsidP="00A075C5">
      <w:pPr>
        <w:spacing w:line="240" w:lineRule="auto"/>
        <w:contextualSpacing/>
        <w:rPr>
          <w:rFonts w:ascii="Baskerville Old Face" w:hAnsi="Baskerville Old Face"/>
          <w:sz w:val="26"/>
          <w:szCs w:val="26"/>
        </w:rPr>
      </w:pPr>
      <w:r>
        <w:rPr>
          <w:rFonts w:ascii="Baskerville Old Face" w:hAnsi="Baskerville Old Face"/>
          <w:sz w:val="26"/>
          <w:szCs w:val="26"/>
        </w:rPr>
        <w:t>The Flower Apothecary</w:t>
      </w:r>
    </w:p>
    <w:p w:rsidR="00A075C5" w:rsidRDefault="00A075C5" w:rsidP="00A075C5">
      <w:pPr>
        <w:pStyle w:val="p1"/>
        <w:shd w:val="clear" w:color="auto" w:fill="FFFFFF"/>
        <w:spacing w:before="0" w:beforeAutospacing="0" w:after="150" w:afterAutospacing="0"/>
        <w:contextualSpacing/>
        <w:rPr>
          <w:rFonts w:ascii="Helvetica" w:hAnsi="Helvetica" w:cs="Helvetica"/>
          <w:spacing w:val="4"/>
        </w:rPr>
      </w:pPr>
      <w:r>
        <w:rPr>
          <w:rStyle w:val="s1"/>
          <w:rFonts w:ascii="Helvetica" w:hAnsi="Helvetica" w:cs="Helvetica"/>
          <w:spacing w:val="4"/>
        </w:rPr>
        <w:t xml:space="preserve">5737 </w:t>
      </w:r>
      <w:proofErr w:type="spellStart"/>
      <w:r>
        <w:rPr>
          <w:rStyle w:val="s1"/>
          <w:rFonts w:ascii="Helvetica" w:hAnsi="Helvetica" w:cs="Helvetica"/>
          <w:spacing w:val="4"/>
        </w:rPr>
        <w:t>Kanan</w:t>
      </w:r>
      <w:proofErr w:type="spellEnd"/>
      <w:r>
        <w:rPr>
          <w:rStyle w:val="s1"/>
          <w:rFonts w:ascii="Helvetica" w:hAnsi="Helvetica" w:cs="Helvetica"/>
          <w:spacing w:val="4"/>
        </w:rPr>
        <w:t xml:space="preserve"> Rd #255</w:t>
      </w:r>
    </w:p>
    <w:p w:rsidR="00A075C5" w:rsidRDefault="00A075C5" w:rsidP="00A075C5">
      <w:pPr>
        <w:pStyle w:val="p1"/>
        <w:shd w:val="clear" w:color="auto" w:fill="FFFFFF"/>
        <w:spacing w:before="0" w:beforeAutospacing="0" w:after="150" w:afterAutospacing="0"/>
        <w:contextualSpacing/>
        <w:rPr>
          <w:rStyle w:val="s1"/>
          <w:rFonts w:ascii="Helvetica" w:hAnsi="Helvetica" w:cs="Helvetica"/>
          <w:spacing w:val="4"/>
        </w:rPr>
      </w:pPr>
      <w:r>
        <w:rPr>
          <w:rStyle w:val="s1"/>
          <w:rFonts w:ascii="Helvetica" w:hAnsi="Helvetica" w:cs="Helvetica"/>
          <w:spacing w:val="4"/>
        </w:rPr>
        <w:t xml:space="preserve">Agoura Hills, CA 91301 </w:t>
      </w:r>
    </w:p>
    <w:p w:rsidR="00A075C5" w:rsidRDefault="00A075C5" w:rsidP="00A075C5">
      <w:pPr>
        <w:pStyle w:val="p1"/>
        <w:shd w:val="clear" w:color="auto" w:fill="FFFFFF"/>
        <w:spacing w:before="0" w:beforeAutospacing="0" w:after="150" w:afterAutospacing="0"/>
        <w:contextualSpacing/>
        <w:rPr>
          <w:rStyle w:val="s1"/>
          <w:rFonts w:ascii="Helvetica" w:hAnsi="Helvetica" w:cs="Helvetica"/>
          <w:spacing w:val="4"/>
        </w:rPr>
      </w:pPr>
      <w:r>
        <w:rPr>
          <w:rStyle w:val="s1"/>
          <w:rFonts w:ascii="Helvetica" w:hAnsi="Helvetica" w:cs="Helvetica"/>
          <w:spacing w:val="4"/>
        </w:rPr>
        <w:t>(855) 922-2255</w:t>
      </w:r>
    </w:p>
    <w:p w:rsidR="003377B9" w:rsidRDefault="003377B9" w:rsidP="00A075C5">
      <w:pPr>
        <w:pStyle w:val="p1"/>
        <w:shd w:val="clear" w:color="auto" w:fill="FFFFFF"/>
        <w:spacing w:before="0" w:beforeAutospacing="0" w:after="150" w:afterAutospacing="0"/>
        <w:contextualSpacing/>
        <w:rPr>
          <w:rStyle w:val="s1"/>
          <w:rFonts w:ascii="Helvetica" w:hAnsi="Helvetica" w:cs="Helvetica"/>
          <w:spacing w:val="4"/>
        </w:rPr>
      </w:pPr>
    </w:p>
    <w:p w:rsidR="00712624" w:rsidRDefault="00712624" w:rsidP="00A075C5">
      <w:pPr>
        <w:pStyle w:val="p1"/>
        <w:shd w:val="clear" w:color="auto" w:fill="FFFFFF"/>
        <w:spacing w:before="0" w:beforeAutospacing="0" w:after="150" w:afterAutospacing="0"/>
        <w:contextualSpacing/>
        <w:rPr>
          <w:rStyle w:val="s1"/>
          <w:rFonts w:ascii="Helvetica" w:hAnsi="Helvetica" w:cs="Helvetica"/>
          <w:spacing w:val="4"/>
        </w:rPr>
      </w:pPr>
    </w:p>
    <w:p w:rsidR="00712624" w:rsidRDefault="00712624" w:rsidP="00A075C5">
      <w:pPr>
        <w:pStyle w:val="p1"/>
        <w:shd w:val="clear" w:color="auto" w:fill="FFFFFF"/>
        <w:spacing w:before="0" w:beforeAutospacing="0" w:after="150" w:afterAutospacing="0"/>
        <w:contextualSpacing/>
        <w:rPr>
          <w:rStyle w:val="s1"/>
          <w:rFonts w:ascii="Helvetica" w:hAnsi="Helvetica" w:cs="Helvetica"/>
          <w:spacing w:val="4"/>
        </w:rPr>
      </w:pPr>
      <w:r>
        <w:rPr>
          <w:rFonts w:ascii="Helvetica" w:hAnsi="Helvetica" w:cs="Helvetica"/>
          <w:noProof/>
          <w:spacing w:val="4"/>
        </w:rPr>
        <w:drawing>
          <wp:inline distT="0" distB="0" distL="0" distR="0">
            <wp:extent cx="5943600" cy="2299335"/>
            <wp:effectExtent l="0" t="0" r="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Lin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9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77B9" w:rsidRDefault="003377B9" w:rsidP="00A075C5">
      <w:pPr>
        <w:pStyle w:val="p1"/>
        <w:shd w:val="clear" w:color="auto" w:fill="FFFFFF"/>
        <w:spacing w:before="0" w:beforeAutospacing="0" w:after="150" w:afterAutospacing="0"/>
        <w:contextualSpacing/>
        <w:rPr>
          <w:rStyle w:val="s1"/>
          <w:rFonts w:ascii="Helvetica" w:hAnsi="Helvetica" w:cs="Helvetica"/>
          <w:spacing w:val="4"/>
        </w:rPr>
      </w:pPr>
      <w:r>
        <w:rPr>
          <w:rFonts w:ascii="Helvetica" w:hAnsi="Helvetica" w:cs="Helvetica"/>
          <w:noProof/>
          <w:spacing w:val="4"/>
        </w:rPr>
        <w:lastRenderedPageBreak/>
        <w:drawing>
          <wp:inline distT="0" distB="0" distL="0" distR="0">
            <wp:extent cx="5943600" cy="15119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l pur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77B9" w:rsidRDefault="003377B9" w:rsidP="00A075C5">
      <w:pPr>
        <w:pStyle w:val="p1"/>
        <w:shd w:val="clear" w:color="auto" w:fill="FFFFFF"/>
        <w:spacing w:before="0" w:beforeAutospacing="0" w:after="150" w:afterAutospacing="0"/>
        <w:contextualSpacing/>
        <w:rPr>
          <w:rStyle w:val="s1"/>
          <w:rFonts w:ascii="Helvetica" w:hAnsi="Helvetica" w:cs="Helvetica"/>
          <w:spacing w:val="4"/>
        </w:rPr>
      </w:pPr>
    </w:p>
    <w:p w:rsidR="003377B9" w:rsidRDefault="003377B9" w:rsidP="00A075C5">
      <w:pPr>
        <w:pStyle w:val="p1"/>
        <w:shd w:val="clear" w:color="auto" w:fill="FFFFFF"/>
        <w:spacing w:before="0" w:beforeAutospacing="0" w:after="150" w:afterAutospacing="0"/>
        <w:contextualSpacing/>
        <w:rPr>
          <w:rStyle w:val="s1"/>
          <w:rFonts w:ascii="Helvetica" w:hAnsi="Helvetica" w:cs="Helvetica"/>
          <w:spacing w:val="4"/>
        </w:rPr>
      </w:pPr>
      <w:r>
        <w:rPr>
          <w:rFonts w:ascii="Helvetica" w:hAnsi="Helvetica" w:cs="Helvetica"/>
          <w:noProof/>
          <w:spacing w:val="4"/>
        </w:rPr>
        <w:drawing>
          <wp:inline distT="0" distB="0" distL="0" distR="0">
            <wp:extent cx="2728913" cy="18192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veros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8913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77B9" w:rsidRDefault="003377B9" w:rsidP="00A075C5">
      <w:pPr>
        <w:pStyle w:val="p1"/>
        <w:shd w:val="clear" w:color="auto" w:fill="FFFFFF"/>
        <w:spacing w:before="0" w:beforeAutospacing="0" w:after="150" w:afterAutospacing="0"/>
        <w:contextualSpacing/>
        <w:rPr>
          <w:rStyle w:val="s1"/>
          <w:rFonts w:ascii="Helvetica" w:hAnsi="Helvetica" w:cs="Helvetica"/>
          <w:spacing w:val="4"/>
        </w:rPr>
      </w:pPr>
    </w:p>
    <w:p w:rsidR="003377B9" w:rsidRDefault="003377B9" w:rsidP="00A075C5">
      <w:pPr>
        <w:pStyle w:val="p1"/>
        <w:shd w:val="clear" w:color="auto" w:fill="FFFFFF"/>
        <w:spacing w:before="0" w:beforeAutospacing="0" w:after="150" w:afterAutospacing="0"/>
        <w:contextualSpacing/>
        <w:rPr>
          <w:rStyle w:val="s1"/>
          <w:rFonts w:ascii="Helvetica" w:hAnsi="Helvetica" w:cs="Helvetica"/>
          <w:spacing w:val="4"/>
        </w:rPr>
      </w:pPr>
      <w:r>
        <w:rPr>
          <w:rFonts w:ascii="Helvetica" w:hAnsi="Helvetica" w:cs="Helvetica"/>
          <w:noProof/>
          <w:spacing w:val="4"/>
        </w:rPr>
        <w:drawing>
          <wp:inline distT="0" distB="0" distL="0" distR="0">
            <wp:extent cx="2924175" cy="22383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ecialty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8869" cy="2241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77B9" w:rsidRDefault="003377B9" w:rsidP="00A075C5">
      <w:pPr>
        <w:pStyle w:val="p1"/>
        <w:shd w:val="clear" w:color="auto" w:fill="FFFFFF"/>
        <w:spacing w:before="0" w:beforeAutospacing="0" w:after="150" w:afterAutospacing="0"/>
        <w:contextualSpacing/>
        <w:rPr>
          <w:rStyle w:val="s1"/>
          <w:rFonts w:ascii="Helvetica" w:hAnsi="Helvetica" w:cs="Helvetica"/>
          <w:spacing w:val="4"/>
        </w:rPr>
      </w:pPr>
      <w:r>
        <w:rPr>
          <w:rFonts w:ascii="Helvetica" w:hAnsi="Helvetica" w:cs="Helvetica"/>
          <w:noProof/>
          <w:spacing w:val="4"/>
        </w:rPr>
        <w:lastRenderedPageBreak/>
        <w:drawing>
          <wp:inline distT="0" distB="0" distL="0" distR="0">
            <wp:extent cx="3524250" cy="23495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resgems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234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77B9" w:rsidRDefault="003377B9" w:rsidP="00A075C5">
      <w:pPr>
        <w:pStyle w:val="p1"/>
        <w:shd w:val="clear" w:color="auto" w:fill="FFFFFF"/>
        <w:spacing w:before="0" w:beforeAutospacing="0" w:after="150" w:afterAutospacing="0"/>
        <w:contextualSpacing/>
        <w:rPr>
          <w:rStyle w:val="s1"/>
          <w:rFonts w:ascii="Helvetica" w:hAnsi="Helvetica" w:cs="Helvetica"/>
          <w:spacing w:val="4"/>
        </w:rPr>
      </w:pPr>
    </w:p>
    <w:p w:rsidR="003377B9" w:rsidRDefault="003377B9" w:rsidP="00A075C5">
      <w:pPr>
        <w:pStyle w:val="p1"/>
        <w:shd w:val="clear" w:color="auto" w:fill="FFFFFF"/>
        <w:spacing w:before="0" w:beforeAutospacing="0" w:after="150" w:afterAutospacing="0"/>
        <w:contextualSpacing/>
        <w:rPr>
          <w:rStyle w:val="s1"/>
          <w:rFonts w:ascii="Helvetica" w:hAnsi="Helvetica" w:cs="Helvetica"/>
          <w:spacing w:val="4"/>
        </w:rPr>
      </w:pPr>
      <w:r>
        <w:rPr>
          <w:rFonts w:ascii="Helvetica" w:hAnsi="Helvetica" w:cs="Helvetica"/>
          <w:noProof/>
          <w:spacing w:val="4"/>
        </w:rPr>
        <w:drawing>
          <wp:inline distT="0" distB="0" distL="0" distR="0">
            <wp:extent cx="5943600" cy="2755265"/>
            <wp:effectExtent l="0" t="0" r="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_final.bmp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55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77B9" w:rsidRDefault="003377B9" w:rsidP="00A075C5">
      <w:pPr>
        <w:pStyle w:val="p1"/>
        <w:shd w:val="clear" w:color="auto" w:fill="FFFFFF"/>
        <w:spacing w:before="0" w:beforeAutospacing="0" w:after="150" w:afterAutospacing="0"/>
        <w:contextualSpacing/>
        <w:rPr>
          <w:rStyle w:val="s1"/>
          <w:rFonts w:ascii="Helvetica" w:hAnsi="Helvetica" w:cs="Helvetica"/>
          <w:spacing w:val="4"/>
        </w:rPr>
      </w:pPr>
    </w:p>
    <w:p w:rsidR="00A075C5" w:rsidRDefault="00A075C5" w:rsidP="00A075C5">
      <w:pPr>
        <w:pStyle w:val="p1"/>
        <w:shd w:val="clear" w:color="auto" w:fill="FFFFFF"/>
        <w:spacing w:before="0" w:beforeAutospacing="0" w:after="150" w:afterAutospacing="0"/>
        <w:contextualSpacing/>
        <w:rPr>
          <w:rStyle w:val="s1"/>
          <w:rFonts w:ascii="Helvetica" w:hAnsi="Helvetica" w:cs="Helvetica"/>
          <w:spacing w:val="4"/>
        </w:rPr>
      </w:pPr>
    </w:p>
    <w:p w:rsidR="00A075C5" w:rsidRDefault="00A075C5" w:rsidP="00A075C5">
      <w:pPr>
        <w:pStyle w:val="p1"/>
        <w:shd w:val="clear" w:color="auto" w:fill="FFFFFF"/>
        <w:spacing w:before="0" w:beforeAutospacing="0" w:after="150" w:afterAutospacing="0"/>
        <w:contextualSpacing/>
        <w:rPr>
          <w:rFonts w:ascii="Helvetica" w:hAnsi="Helvetica" w:cs="Helvetica"/>
          <w:spacing w:val="4"/>
        </w:rPr>
      </w:pPr>
    </w:p>
    <w:p w:rsidR="00252620" w:rsidRDefault="00252620" w:rsidP="00461A98">
      <w:pPr>
        <w:rPr>
          <w:rFonts w:ascii="Baskerville Old Face" w:hAnsi="Baskerville Old Face"/>
          <w:sz w:val="26"/>
          <w:szCs w:val="26"/>
        </w:rPr>
      </w:pPr>
    </w:p>
    <w:p w:rsidR="00461A98" w:rsidRPr="007D03A9" w:rsidRDefault="00461A98" w:rsidP="007D03A9"/>
    <w:p w:rsidR="00BB4423" w:rsidRPr="007D03A9" w:rsidRDefault="00BB4423" w:rsidP="007D03A9"/>
    <w:p w:rsidR="00735E81" w:rsidRPr="007D03A9" w:rsidRDefault="00735E81" w:rsidP="007D03A9"/>
    <w:p w:rsidR="00DE2B28" w:rsidRPr="007D03A9" w:rsidRDefault="00DE2B28" w:rsidP="007D03A9"/>
    <w:p w:rsidR="00DE2B28" w:rsidRPr="007D03A9" w:rsidRDefault="00DE2B28" w:rsidP="007D03A9"/>
    <w:p w:rsidR="00DE2B28" w:rsidRPr="007D03A9" w:rsidRDefault="00DE2B28" w:rsidP="007D03A9"/>
    <w:p w:rsidR="00B3286E" w:rsidRPr="007D03A9" w:rsidRDefault="00B3286E" w:rsidP="007D03A9"/>
    <w:p w:rsidR="00B3286E" w:rsidRPr="007D03A9" w:rsidRDefault="00B3286E" w:rsidP="007D03A9"/>
    <w:p w:rsidR="00432DC1" w:rsidRPr="007D03A9" w:rsidRDefault="00432DC1" w:rsidP="007D03A9"/>
    <w:p w:rsidR="00432DC1" w:rsidRPr="007D03A9" w:rsidRDefault="00432DC1" w:rsidP="007D03A9"/>
    <w:p w:rsidR="00AB5D31" w:rsidRPr="007D03A9" w:rsidRDefault="00AB5D31" w:rsidP="007D03A9"/>
    <w:p w:rsidR="00150810" w:rsidRPr="007D03A9" w:rsidRDefault="00150810" w:rsidP="007D03A9"/>
    <w:p w:rsidR="00150810" w:rsidRPr="007D03A9" w:rsidRDefault="00150810" w:rsidP="007D03A9"/>
    <w:sectPr w:rsidR="00150810" w:rsidRPr="007D03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0C0" w:rsidRDefault="006C20C0" w:rsidP="00172024">
      <w:pPr>
        <w:spacing w:after="0" w:line="240" w:lineRule="auto"/>
      </w:pPr>
      <w:r>
        <w:separator/>
      </w:r>
    </w:p>
  </w:endnote>
  <w:endnote w:type="continuationSeparator" w:id="0">
    <w:p w:rsidR="006C20C0" w:rsidRDefault="006C20C0" w:rsidP="00172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0C0" w:rsidRDefault="006C20C0" w:rsidP="00172024">
      <w:pPr>
        <w:spacing w:after="0" w:line="240" w:lineRule="auto"/>
      </w:pPr>
      <w:r>
        <w:separator/>
      </w:r>
    </w:p>
  </w:footnote>
  <w:footnote w:type="continuationSeparator" w:id="0">
    <w:p w:rsidR="006C20C0" w:rsidRDefault="006C20C0" w:rsidP="001720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4791B"/>
    <w:multiLevelType w:val="hybridMultilevel"/>
    <w:tmpl w:val="B770E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92F84"/>
    <w:multiLevelType w:val="hybridMultilevel"/>
    <w:tmpl w:val="8CDC6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61614E"/>
    <w:multiLevelType w:val="hybridMultilevel"/>
    <w:tmpl w:val="349254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C62"/>
    <w:rsid w:val="00046AD9"/>
    <w:rsid w:val="000A05DD"/>
    <w:rsid w:val="000E2E98"/>
    <w:rsid w:val="00150810"/>
    <w:rsid w:val="00160FF1"/>
    <w:rsid w:val="00172024"/>
    <w:rsid w:val="00181048"/>
    <w:rsid w:val="00186402"/>
    <w:rsid w:val="00252620"/>
    <w:rsid w:val="00262054"/>
    <w:rsid w:val="0029143C"/>
    <w:rsid w:val="00291A9D"/>
    <w:rsid w:val="003377B9"/>
    <w:rsid w:val="003A0D8F"/>
    <w:rsid w:val="003A533B"/>
    <w:rsid w:val="00426124"/>
    <w:rsid w:val="00432DC1"/>
    <w:rsid w:val="00452F21"/>
    <w:rsid w:val="00461A98"/>
    <w:rsid w:val="004B4749"/>
    <w:rsid w:val="005453A8"/>
    <w:rsid w:val="00653E75"/>
    <w:rsid w:val="00654BD9"/>
    <w:rsid w:val="006A5FC2"/>
    <w:rsid w:val="006C20C0"/>
    <w:rsid w:val="00712624"/>
    <w:rsid w:val="00735E81"/>
    <w:rsid w:val="007975D7"/>
    <w:rsid w:val="007A13A9"/>
    <w:rsid w:val="007D03A9"/>
    <w:rsid w:val="008D5510"/>
    <w:rsid w:val="008E5366"/>
    <w:rsid w:val="009A44E0"/>
    <w:rsid w:val="009F395D"/>
    <w:rsid w:val="00A0465B"/>
    <w:rsid w:val="00A075C5"/>
    <w:rsid w:val="00A145C9"/>
    <w:rsid w:val="00A86529"/>
    <w:rsid w:val="00AB5D31"/>
    <w:rsid w:val="00B3286E"/>
    <w:rsid w:val="00BB4423"/>
    <w:rsid w:val="00BD20AE"/>
    <w:rsid w:val="00C30C62"/>
    <w:rsid w:val="00C95D6C"/>
    <w:rsid w:val="00CA0E10"/>
    <w:rsid w:val="00CB51E0"/>
    <w:rsid w:val="00CB6ACE"/>
    <w:rsid w:val="00CF64C8"/>
    <w:rsid w:val="00DB1438"/>
    <w:rsid w:val="00DE2B28"/>
    <w:rsid w:val="00E445F2"/>
    <w:rsid w:val="00EA0C67"/>
    <w:rsid w:val="00F349B0"/>
    <w:rsid w:val="00F564B7"/>
    <w:rsid w:val="00F61442"/>
    <w:rsid w:val="00F65676"/>
    <w:rsid w:val="00F65CE6"/>
    <w:rsid w:val="00F851AA"/>
    <w:rsid w:val="00F97483"/>
    <w:rsid w:val="00FA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0C6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B6AC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720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024"/>
  </w:style>
  <w:style w:type="paragraph" w:styleId="Footer">
    <w:name w:val="footer"/>
    <w:basedOn w:val="Normal"/>
    <w:link w:val="FooterChar"/>
    <w:uiPriority w:val="99"/>
    <w:unhideWhenUsed/>
    <w:rsid w:val="001720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024"/>
  </w:style>
  <w:style w:type="paragraph" w:customStyle="1" w:styleId="p1">
    <w:name w:val="p1"/>
    <w:basedOn w:val="Normal"/>
    <w:rsid w:val="00A07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DefaultParagraphFont"/>
    <w:rsid w:val="00A075C5"/>
  </w:style>
  <w:style w:type="paragraph" w:styleId="BalloonText">
    <w:name w:val="Balloon Text"/>
    <w:basedOn w:val="Normal"/>
    <w:link w:val="BalloonTextChar"/>
    <w:uiPriority w:val="99"/>
    <w:semiHidden/>
    <w:unhideWhenUsed/>
    <w:rsid w:val="00337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7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0C6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B6AC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720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024"/>
  </w:style>
  <w:style w:type="paragraph" w:styleId="Footer">
    <w:name w:val="footer"/>
    <w:basedOn w:val="Normal"/>
    <w:link w:val="FooterChar"/>
    <w:uiPriority w:val="99"/>
    <w:unhideWhenUsed/>
    <w:rsid w:val="001720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024"/>
  </w:style>
  <w:style w:type="paragraph" w:customStyle="1" w:styleId="p1">
    <w:name w:val="p1"/>
    <w:basedOn w:val="Normal"/>
    <w:rsid w:val="00A07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DefaultParagraphFont"/>
    <w:rsid w:val="00A075C5"/>
  </w:style>
  <w:style w:type="paragraph" w:styleId="BalloonText">
    <w:name w:val="Balloon Text"/>
    <w:basedOn w:val="Normal"/>
    <w:link w:val="BalloonTextChar"/>
    <w:uiPriority w:val="99"/>
    <w:semiHidden/>
    <w:unhideWhenUsed/>
    <w:rsid w:val="00337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7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9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Karim-11</dc:creator>
  <cp:lastModifiedBy>Karim-11</cp:lastModifiedBy>
  <cp:revision>6</cp:revision>
  <dcterms:created xsi:type="dcterms:W3CDTF">2016-12-06T06:45:00Z</dcterms:created>
  <dcterms:modified xsi:type="dcterms:W3CDTF">2017-01-06T05:48:00Z</dcterms:modified>
</cp:coreProperties>
</file>