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197E4" w14:textId="77777777" w:rsidR="00303998" w:rsidRDefault="00303998" w:rsidP="00303998">
      <w:pPr>
        <w:jc w:val="center"/>
        <w:rPr>
          <w:rFonts w:ascii="Arial" w:hAnsi="Arial" w:cs="Arial"/>
          <w:color w:val="000000"/>
          <w:sz w:val="28"/>
          <w:szCs w:val="28"/>
        </w:rPr>
      </w:pPr>
    </w:p>
    <w:p w14:paraId="016CD3AF" w14:textId="77777777" w:rsidR="00303998" w:rsidRDefault="00303998" w:rsidP="00303998">
      <w:pPr>
        <w:jc w:val="center"/>
        <w:rPr>
          <w:rFonts w:ascii="Arial" w:hAnsi="Arial" w:cs="Arial"/>
          <w:color w:val="000000"/>
          <w:sz w:val="28"/>
          <w:szCs w:val="28"/>
        </w:rPr>
      </w:pPr>
    </w:p>
    <w:p w14:paraId="4701897C" w14:textId="77777777" w:rsidR="00303998" w:rsidRPr="008237E2" w:rsidRDefault="00303998" w:rsidP="00F83E9E">
      <w:pPr>
        <w:jc w:val="center"/>
        <w:rPr>
          <w:rFonts w:ascii="Arial" w:hAnsi="Arial" w:cs="Arial"/>
          <w:color w:val="000000"/>
          <w:sz w:val="28"/>
          <w:szCs w:val="28"/>
        </w:rPr>
      </w:pPr>
      <w:proofErr w:type="spellStart"/>
      <w:r w:rsidRPr="008237E2">
        <w:rPr>
          <w:rFonts w:ascii="Arial" w:hAnsi="Arial" w:cs="Arial"/>
          <w:color w:val="000000"/>
          <w:sz w:val="28"/>
          <w:szCs w:val="28"/>
        </w:rPr>
        <w:t>PlayBow</w:t>
      </w:r>
      <w:proofErr w:type="spellEnd"/>
      <w:r w:rsidRPr="008237E2">
        <w:rPr>
          <w:rFonts w:ascii="Arial" w:hAnsi="Arial" w:cs="Arial"/>
          <w:color w:val="000000"/>
          <w:sz w:val="28"/>
          <w:szCs w:val="28"/>
        </w:rPr>
        <w:t xml:space="preserve"> Label Creative Brief</w:t>
      </w:r>
    </w:p>
    <w:p w14:paraId="21043AA2" w14:textId="77777777" w:rsidR="00303998" w:rsidRPr="008237E2" w:rsidRDefault="00303998" w:rsidP="00303998">
      <w:pPr>
        <w:rPr>
          <w:rFonts w:ascii="Arial" w:hAnsi="Arial" w:cs="Arial"/>
          <w:color w:val="000000"/>
          <w:sz w:val="28"/>
          <w:szCs w:val="28"/>
        </w:rPr>
      </w:pPr>
    </w:p>
    <w:p w14:paraId="3A4A1CF6" w14:textId="77777777" w:rsidR="00303998" w:rsidRPr="008237E2" w:rsidRDefault="00303998" w:rsidP="00303998">
      <w:pPr>
        <w:rPr>
          <w:rFonts w:ascii="Arial" w:hAnsi="Arial" w:cs="Arial"/>
          <w:color w:val="000000"/>
          <w:sz w:val="28"/>
          <w:szCs w:val="28"/>
        </w:rPr>
      </w:pPr>
    </w:p>
    <w:p w14:paraId="4845E77A" w14:textId="77777777" w:rsidR="00303998" w:rsidRPr="008237E2" w:rsidRDefault="00303998" w:rsidP="00303998">
      <w:pPr>
        <w:rPr>
          <w:rFonts w:ascii="Arial" w:hAnsi="Arial" w:cs="Arial"/>
          <w:sz w:val="20"/>
          <w:szCs w:val="20"/>
        </w:rPr>
      </w:pPr>
      <w:r w:rsidRPr="008237E2">
        <w:rPr>
          <w:rFonts w:ascii="Arial" w:hAnsi="Arial" w:cs="Arial"/>
          <w:b/>
          <w:bCs/>
          <w:color w:val="000000"/>
          <w:sz w:val="22"/>
          <w:szCs w:val="22"/>
          <w:u w:val="single"/>
        </w:rPr>
        <w:t>Target Audience:</w:t>
      </w:r>
      <w:r w:rsidRPr="008237E2">
        <w:rPr>
          <w:rFonts w:ascii="Arial" w:hAnsi="Arial" w:cs="Arial"/>
          <w:color w:val="000000"/>
          <w:sz w:val="22"/>
          <w:szCs w:val="22"/>
        </w:rPr>
        <w:t xml:space="preserve">  Pet owners (dog owners, initially) who care deeply about their pets.  Their pets are older and may not be thriving the way they once were.  The owners want their pets to have the highest quality of life possible, for as long as is practical.  They take their pets frequently to the vet and have great faith in veterinary medicine, but they also believe that dietary supplements may have a beneficial effect.  They believe this to be possible because they take supplements themselves.</w:t>
      </w:r>
    </w:p>
    <w:p w14:paraId="3CCE128E" w14:textId="77777777" w:rsidR="00303998" w:rsidRPr="008237E2" w:rsidRDefault="00303998" w:rsidP="00303998">
      <w:pPr>
        <w:rPr>
          <w:rFonts w:ascii="Arial" w:eastAsia="Times New Roman" w:hAnsi="Arial" w:cs="Arial"/>
          <w:sz w:val="20"/>
          <w:szCs w:val="20"/>
        </w:rPr>
      </w:pPr>
    </w:p>
    <w:p w14:paraId="48AAA641" w14:textId="77777777" w:rsidR="00303998" w:rsidRPr="008237E2" w:rsidRDefault="00303998" w:rsidP="00303998">
      <w:pPr>
        <w:rPr>
          <w:rFonts w:ascii="Arial" w:hAnsi="Arial" w:cs="Arial"/>
          <w:sz w:val="20"/>
          <w:szCs w:val="20"/>
        </w:rPr>
      </w:pPr>
      <w:r w:rsidRPr="008237E2">
        <w:rPr>
          <w:rFonts w:ascii="Arial" w:hAnsi="Arial" w:cs="Arial"/>
          <w:color w:val="000000"/>
          <w:sz w:val="22"/>
          <w:szCs w:val="22"/>
        </w:rPr>
        <w:t>They are probably older--empty nesters or soon to be.  They’ve owned their dog for five years or more, or have rescued an older dog from a shelter.  Their dog is, in many ways, a full member of their family.  </w:t>
      </w:r>
    </w:p>
    <w:p w14:paraId="55B8EF31" w14:textId="77777777" w:rsidR="00303998" w:rsidRPr="008237E2" w:rsidRDefault="00303998" w:rsidP="00303998">
      <w:pPr>
        <w:rPr>
          <w:rFonts w:ascii="Arial" w:eastAsia="Times New Roman" w:hAnsi="Arial" w:cs="Arial"/>
          <w:sz w:val="20"/>
          <w:szCs w:val="20"/>
        </w:rPr>
      </w:pPr>
    </w:p>
    <w:p w14:paraId="32BD1400" w14:textId="77777777" w:rsidR="00303998" w:rsidRPr="008237E2" w:rsidRDefault="00303998" w:rsidP="00303998">
      <w:pPr>
        <w:rPr>
          <w:rFonts w:ascii="Arial" w:hAnsi="Arial" w:cs="Arial"/>
          <w:sz w:val="20"/>
          <w:szCs w:val="20"/>
        </w:rPr>
      </w:pPr>
      <w:r w:rsidRPr="008237E2">
        <w:rPr>
          <w:rFonts w:ascii="Arial" w:hAnsi="Arial" w:cs="Arial"/>
          <w:b/>
          <w:bCs/>
          <w:color w:val="000000"/>
          <w:sz w:val="22"/>
          <w:szCs w:val="22"/>
          <w:u w:val="single"/>
        </w:rPr>
        <w:t>Job they need done:</w:t>
      </w:r>
      <w:r w:rsidRPr="008237E2">
        <w:rPr>
          <w:rFonts w:ascii="Arial" w:hAnsi="Arial" w:cs="Arial"/>
          <w:color w:val="000000"/>
          <w:sz w:val="22"/>
          <w:szCs w:val="22"/>
        </w:rPr>
        <w:t xml:space="preserve">  The buyer wants improve their dog’s quality of life, or at least keep their dog in the best of health for as long as possible.  Emotionally, they want to feel like a loving and responsible “parent” to their dog.  </w:t>
      </w:r>
    </w:p>
    <w:p w14:paraId="1AB51EBE" w14:textId="77777777" w:rsidR="00303998" w:rsidRPr="008237E2" w:rsidRDefault="00303998" w:rsidP="00303998">
      <w:pPr>
        <w:rPr>
          <w:rFonts w:ascii="Arial" w:eastAsia="Times New Roman" w:hAnsi="Arial" w:cs="Arial"/>
          <w:sz w:val="20"/>
          <w:szCs w:val="20"/>
        </w:rPr>
      </w:pPr>
    </w:p>
    <w:p w14:paraId="3169113A" w14:textId="77777777" w:rsidR="00303998" w:rsidRPr="008237E2" w:rsidRDefault="00303998" w:rsidP="00F56D1B">
      <w:pPr>
        <w:rPr>
          <w:rFonts w:ascii="Arial" w:hAnsi="Arial" w:cs="Arial"/>
          <w:color w:val="000000"/>
          <w:sz w:val="22"/>
          <w:szCs w:val="22"/>
        </w:rPr>
      </w:pPr>
      <w:r w:rsidRPr="008237E2">
        <w:rPr>
          <w:rFonts w:ascii="Arial" w:hAnsi="Arial" w:cs="Arial"/>
          <w:b/>
          <w:bCs/>
          <w:color w:val="000000"/>
          <w:sz w:val="22"/>
          <w:szCs w:val="22"/>
          <w:u w:val="single"/>
        </w:rPr>
        <w:t xml:space="preserve">The proposition: </w:t>
      </w:r>
      <w:r w:rsidRPr="008237E2">
        <w:rPr>
          <w:rFonts w:ascii="Arial" w:hAnsi="Arial" w:cs="Arial"/>
          <w:color w:val="000000"/>
          <w:sz w:val="22"/>
          <w:szCs w:val="22"/>
        </w:rPr>
        <w:t xml:space="preserve"> A line-up of attractive, uniform, easy-to-understand-the-benefit of supplements for their dog. </w:t>
      </w:r>
    </w:p>
    <w:p w14:paraId="26C6AC5F" w14:textId="77777777" w:rsidR="00303998" w:rsidRPr="008237E2" w:rsidRDefault="00303998" w:rsidP="00303998">
      <w:pPr>
        <w:textAlignment w:val="baseline"/>
        <w:rPr>
          <w:rFonts w:ascii="Arial" w:hAnsi="Arial" w:cs="Arial"/>
          <w:color w:val="000000"/>
          <w:sz w:val="22"/>
          <w:szCs w:val="22"/>
        </w:rPr>
      </w:pPr>
    </w:p>
    <w:p w14:paraId="2ECF8B3C" w14:textId="77777777" w:rsidR="00303998" w:rsidRPr="008237E2" w:rsidRDefault="00303998" w:rsidP="00303998">
      <w:pPr>
        <w:textAlignment w:val="baseline"/>
        <w:rPr>
          <w:rFonts w:ascii="Arial" w:hAnsi="Arial" w:cs="Arial"/>
          <w:color w:val="000000"/>
          <w:sz w:val="22"/>
          <w:szCs w:val="22"/>
        </w:rPr>
      </w:pPr>
      <w:r w:rsidRPr="008237E2">
        <w:rPr>
          <w:rFonts w:ascii="Arial" w:hAnsi="Arial" w:cs="Arial"/>
          <w:color w:val="000000"/>
          <w:sz w:val="22"/>
          <w:szCs w:val="22"/>
        </w:rPr>
        <w:t xml:space="preserve">See the “concept statement” below for greater detail.  </w:t>
      </w:r>
    </w:p>
    <w:p w14:paraId="6B1D44A7" w14:textId="77777777" w:rsidR="00303998" w:rsidRPr="008237E2" w:rsidRDefault="00303998" w:rsidP="00303998">
      <w:pPr>
        <w:rPr>
          <w:rFonts w:ascii="Arial" w:eastAsia="Times New Roman" w:hAnsi="Arial" w:cs="Arial"/>
          <w:sz w:val="20"/>
          <w:szCs w:val="20"/>
        </w:rPr>
      </w:pPr>
    </w:p>
    <w:p w14:paraId="5CDF9BEC" w14:textId="77777777" w:rsidR="00F56D1B" w:rsidRPr="008237E2" w:rsidRDefault="00F56D1B" w:rsidP="00303998">
      <w:pPr>
        <w:rPr>
          <w:rFonts w:ascii="Arial" w:eastAsia="Times New Roman" w:hAnsi="Arial" w:cs="Arial"/>
          <w:sz w:val="20"/>
          <w:szCs w:val="20"/>
        </w:rPr>
      </w:pPr>
    </w:p>
    <w:p w14:paraId="096DA440" w14:textId="77777777" w:rsidR="00F56D1B" w:rsidRPr="008237E2" w:rsidRDefault="00F56D1B" w:rsidP="00303998">
      <w:pPr>
        <w:rPr>
          <w:rFonts w:ascii="Arial" w:hAnsi="Arial" w:cs="Arial"/>
          <w:color w:val="000000"/>
          <w:sz w:val="22"/>
          <w:szCs w:val="22"/>
        </w:rPr>
      </w:pPr>
      <w:r w:rsidRPr="008237E2">
        <w:rPr>
          <w:rFonts w:ascii="Arial" w:hAnsi="Arial" w:cs="Arial"/>
          <w:b/>
          <w:color w:val="000000"/>
          <w:sz w:val="22"/>
          <w:szCs w:val="22"/>
          <w:u w:val="single"/>
        </w:rPr>
        <w:t>Packaging Creative Considerations:</w:t>
      </w:r>
      <w:r w:rsidR="00E106B4" w:rsidRPr="008237E2">
        <w:rPr>
          <w:rFonts w:ascii="Arial" w:hAnsi="Arial" w:cs="Arial"/>
          <w:color w:val="000000"/>
          <w:sz w:val="22"/>
          <w:szCs w:val="22"/>
        </w:rPr>
        <w:t xml:space="preserve">  The p</w:t>
      </w:r>
      <w:r w:rsidRPr="008237E2">
        <w:rPr>
          <w:rFonts w:ascii="Arial" w:hAnsi="Arial" w:cs="Arial"/>
          <w:color w:val="000000"/>
          <w:sz w:val="22"/>
          <w:szCs w:val="22"/>
        </w:rPr>
        <w:t xml:space="preserve">roduct packaging needs to . . . </w:t>
      </w:r>
    </w:p>
    <w:p w14:paraId="4E42D3DC" w14:textId="77777777" w:rsidR="00F56D1B" w:rsidRPr="008237E2" w:rsidRDefault="00F56D1B" w:rsidP="00F56D1B">
      <w:pPr>
        <w:pStyle w:val="ListParagraph"/>
        <w:numPr>
          <w:ilvl w:val="0"/>
          <w:numId w:val="4"/>
        </w:numPr>
        <w:rPr>
          <w:rFonts w:ascii="Arial" w:hAnsi="Arial" w:cs="Arial"/>
          <w:color w:val="000000"/>
          <w:sz w:val="22"/>
          <w:szCs w:val="22"/>
          <w:u w:val="single"/>
        </w:rPr>
      </w:pPr>
      <w:r w:rsidRPr="008237E2">
        <w:rPr>
          <w:rFonts w:ascii="Arial" w:hAnsi="Arial" w:cs="Arial"/>
          <w:color w:val="000000"/>
          <w:sz w:val="22"/>
          <w:szCs w:val="22"/>
          <w:u w:val="single"/>
        </w:rPr>
        <w:t xml:space="preserve">Have a strong, branded line look.  </w:t>
      </w:r>
    </w:p>
    <w:p w14:paraId="74C689FE" w14:textId="77777777" w:rsidR="00303998" w:rsidRPr="008237E2" w:rsidRDefault="00F56D1B" w:rsidP="00F56D1B">
      <w:pPr>
        <w:pStyle w:val="ListParagraph"/>
        <w:numPr>
          <w:ilvl w:val="1"/>
          <w:numId w:val="4"/>
        </w:numPr>
        <w:rPr>
          <w:rFonts w:ascii="Arial" w:hAnsi="Arial" w:cs="Arial"/>
          <w:color w:val="000000"/>
          <w:sz w:val="22"/>
          <w:szCs w:val="22"/>
        </w:rPr>
      </w:pPr>
      <w:r w:rsidRPr="008237E2">
        <w:rPr>
          <w:rFonts w:ascii="Arial" w:hAnsi="Arial" w:cs="Arial"/>
          <w:color w:val="000000"/>
          <w:sz w:val="22"/>
          <w:szCs w:val="22"/>
        </w:rPr>
        <w:t>The logo has already been developed, and I would like you to be guided in your design choices by its structure and color, but I am open to deviations from the existing work if it leads to a strong design</w:t>
      </w:r>
    </w:p>
    <w:p w14:paraId="7FA8C4C3" w14:textId="77777777" w:rsidR="00F56D1B" w:rsidRPr="008237E2" w:rsidRDefault="00E106B4" w:rsidP="00F56D1B">
      <w:pPr>
        <w:pStyle w:val="ListParagraph"/>
        <w:numPr>
          <w:ilvl w:val="0"/>
          <w:numId w:val="4"/>
        </w:numPr>
        <w:rPr>
          <w:rFonts w:ascii="Arial" w:hAnsi="Arial" w:cs="Arial"/>
          <w:color w:val="000000"/>
          <w:sz w:val="22"/>
          <w:szCs w:val="22"/>
          <w:u w:val="single"/>
        </w:rPr>
      </w:pPr>
      <w:r w:rsidRPr="008237E2">
        <w:rPr>
          <w:rFonts w:ascii="Arial" w:hAnsi="Arial" w:cs="Arial"/>
          <w:color w:val="000000"/>
          <w:sz w:val="22"/>
          <w:szCs w:val="22"/>
          <w:u w:val="single"/>
        </w:rPr>
        <w:t>U</w:t>
      </w:r>
      <w:r w:rsidR="00F56D1B" w:rsidRPr="008237E2">
        <w:rPr>
          <w:rFonts w:ascii="Arial" w:hAnsi="Arial" w:cs="Arial"/>
          <w:color w:val="000000"/>
          <w:sz w:val="22"/>
          <w:szCs w:val="22"/>
          <w:u w:val="single"/>
        </w:rPr>
        <w:t>se color or some other design elements to distinguish each SKU from the other</w:t>
      </w:r>
    </w:p>
    <w:p w14:paraId="089177D6" w14:textId="77777777" w:rsidR="00F56D1B" w:rsidRPr="008237E2" w:rsidRDefault="00F83E9E" w:rsidP="00F56D1B">
      <w:pPr>
        <w:pStyle w:val="ListParagraph"/>
        <w:numPr>
          <w:ilvl w:val="0"/>
          <w:numId w:val="4"/>
        </w:numPr>
        <w:rPr>
          <w:rFonts w:ascii="Arial" w:hAnsi="Arial" w:cs="Arial"/>
          <w:color w:val="000000"/>
          <w:sz w:val="22"/>
          <w:szCs w:val="22"/>
        </w:rPr>
      </w:pPr>
      <w:r w:rsidRPr="008237E2">
        <w:rPr>
          <w:rFonts w:ascii="Arial" w:hAnsi="Arial" w:cs="Arial"/>
          <w:color w:val="000000"/>
          <w:sz w:val="22"/>
          <w:szCs w:val="22"/>
          <w:u w:val="single"/>
        </w:rPr>
        <w:t>Be bold and simple.</w:t>
      </w:r>
      <w:r w:rsidRPr="008237E2">
        <w:rPr>
          <w:rFonts w:ascii="Arial" w:hAnsi="Arial" w:cs="Arial"/>
          <w:color w:val="000000"/>
          <w:sz w:val="22"/>
          <w:szCs w:val="22"/>
        </w:rPr>
        <w:t xml:space="preserve">  This product will typically be merchandised online, with very small images of the packaging.  Simple and bold design elements will ensure that the products are both noticed and understood.</w:t>
      </w:r>
    </w:p>
    <w:p w14:paraId="4FAEFE1F" w14:textId="77777777" w:rsidR="00F83E9E" w:rsidRPr="008237E2" w:rsidRDefault="00F83E9E" w:rsidP="00F83E9E">
      <w:pPr>
        <w:pStyle w:val="ListParagraph"/>
        <w:numPr>
          <w:ilvl w:val="1"/>
          <w:numId w:val="4"/>
        </w:numPr>
        <w:rPr>
          <w:rFonts w:ascii="Arial" w:hAnsi="Arial" w:cs="Arial"/>
          <w:color w:val="000000"/>
          <w:sz w:val="22"/>
          <w:szCs w:val="22"/>
        </w:rPr>
      </w:pPr>
      <w:r w:rsidRPr="008237E2">
        <w:rPr>
          <w:rFonts w:ascii="Arial" w:hAnsi="Arial" w:cs="Arial"/>
          <w:color w:val="000000"/>
          <w:sz w:val="22"/>
          <w:szCs w:val="22"/>
        </w:rPr>
        <w:t xml:space="preserve">The product will likely be contained within white plastic or aluminum (silver) bottles with white caps/pumps.  However, if you believe your design concepts would benefit from a particular color of bottle/container, please illustrate that, as that would be possible to execute. </w:t>
      </w:r>
    </w:p>
    <w:p w14:paraId="0757B9A4" w14:textId="77777777" w:rsidR="00F83E9E" w:rsidRPr="008237E2" w:rsidRDefault="00F83E9E" w:rsidP="00F83E9E">
      <w:pPr>
        <w:pStyle w:val="ListParagraph"/>
        <w:numPr>
          <w:ilvl w:val="0"/>
          <w:numId w:val="4"/>
        </w:numPr>
        <w:rPr>
          <w:rFonts w:ascii="Arial" w:hAnsi="Arial" w:cs="Arial"/>
          <w:color w:val="000000"/>
          <w:sz w:val="22"/>
          <w:szCs w:val="22"/>
        </w:rPr>
      </w:pPr>
      <w:r w:rsidRPr="008237E2">
        <w:rPr>
          <w:rFonts w:ascii="Arial" w:hAnsi="Arial" w:cs="Arial"/>
          <w:color w:val="000000"/>
          <w:sz w:val="22"/>
          <w:szCs w:val="22"/>
          <w:u w:val="single"/>
        </w:rPr>
        <w:t xml:space="preserve">Communicate that </w:t>
      </w:r>
      <w:r w:rsidR="0047129E" w:rsidRPr="008237E2">
        <w:rPr>
          <w:rFonts w:ascii="Arial" w:hAnsi="Arial" w:cs="Arial"/>
          <w:color w:val="000000"/>
          <w:sz w:val="22"/>
          <w:szCs w:val="22"/>
          <w:u w:val="single"/>
        </w:rPr>
        <w:t>these products are for pets</w:t>
      </w:r>
      <w:r w:rsidRPr="008237E2">
        <w:rPr>
          <w:rFonts w:ascii="Arial" w:hAnsi="Arial" w:cs="Arial"/>
          <w:color w:val="000000"/>
          <w:sz w:val="22"/>
          <w:szCs w:val="22"/>
          <w:u w:val="single"/>
        </w:rPr>
        <w:t xml:space="preserve"> without </w:t>
      </w:r>
      <w:r w:rsidR="0047129E" w:rsidRPr="008237E2">
        <w:rPr>
          <w:rFonts w:ascii="Arial" w:hAnsi="Arial" w:cs="Arial"/>
          <w:color w:val="000000"/>
          <w:sz w:val="22"/>
          <w:szCs w:val="22"/>
          <w:u w:val="single"/>
        </w:rPr>
        <w:t xml:space="preserve">using </w:t>
      </w:r>
      <w:r w:rsidRPr="008237E2">
        <w:rPr>
          <w:rFonts w:ascii="Arial" w:hAnsi="Arial" w:cs="Arial"/>
          <w:color w:val="000000"/>
          <w:sz w:val="22"/>
          <w:szCs w:val="22"/>
          <w:u w:val="single"/>
        </w:rPr>
        <w:t>any clichés.</w:t>
      </w:r>
      <w:r w:rsidRPr="008237E2">
        <w:rPr>
          <w:rFonts w:ascii="Arial" w:hAnsi="Arial" w:cs="Arial"/>
          <w:color w:val="000000"/>
          <w:sz w:val="22"/>
          <w:szCs w:val="22"/>
        </w:rPr>
        <w:t xml:space="preserve">  This category is full of packaging with stock photos of dogs and cats.  Please avoid this at all costs.  Instead, please </w:t>
      </w:r>
      <w:r w:rsidR="0047129E" w:rsidRPr="008237E2">
        <w:rPr>
          <w:rFonts w:ascii="Arial" w:hAnsi="Arial" w:cs="Arial"/>
          <w:color w:val="000000"/>
          <w:sz w:val="22"/>
          <w:szCs w:val="22"/>
        </w:rPr>
        <w:t>unleash your creativity to illustrate the products’ nature/purposes.</w:t>
      </w:r>
    </w:p>
    <w:p w14:paraId="4B797BE7" w14:textId="77777777" w:rsidR="0047129E" w:rsidRPr="008237E2" w:rsidRDefault="0047129E" w:rsidP="00F83E9E">
      <w:pPr>
        <w:pStyle w:val="ListParagraph"/>
        <w:numPr>
          <w:ilvl w:val="0"/>
          <w:numId w:val="4"/>
        </w:numPr>
        <w:rPr>
          <w:rFonts w:ascii="Arial" w:hAnsi="Arial" w:cs="Arial"/>
          <w:color w:val="000000"/>
          <w:sz w:val="22"/>
          <w:szCs w:val="22"/>
        </w:rPr>
      </w:pPr>
      <w:r w:rsidRPr="008237E2">
        <w:rPr>
          <w:rFonts w:ascii="Arial" w:hAnsi="Arial" w:cs="Arial"/>
          <w:color w:val="000000"/>
          <w:sz w:val="22"/>
          <w:szCs w:val="22"/>
        </w:rPr>
        <w:t>A couple of packaging designs I would like you to draw inspiration from:</w:t>
      </w:r>
    </w:p>
    <w:p w14:paraId="0E933705" w14:textId="77777777" w:rsidR="0047129E" w:rsidRPr="008237E2" w:rsidRDefault="0047129E" w:rsidP="0047129E">
      <w:pPr>
        <w:pStyle w:val="ListParagraph"/>
        <w:numPr>
          <w:ilvl w:val="1"/>
          <w:numId w:val="4"/>
        </w:numPr>
        <w:rPr>
          <w:rFonts w:ascii="Arial" w:hAnsi="Arial" w:cs="Arial"/>
          <w:color w:val="000000"/>
          <w:sz w:val="22"/>
          <w:szCs w:val="22"/>
        </w:rPr>
      </w:pPr>
      <w:hyperlink r:id="rId6" w:history="1">
        <w:proofErr w:type="spellStart"/>
        <w:r w:rsidRPr="008237E2">
          <w:rPr>
            <w:rStyle w:val="Hyperlink"/>
            <w:rFonts w:ascii="Arial" w:hAnsi="Arial" w:cs="Arial"/>
            <w:sz w:val="22"/>
            <w:szCs w:val="22"/>
          </w:rPr>
          <w:t>Olly</w:t>
        </w:r>
        <w:proofErr w:type="spellEnd"/>
        <w:r w:rsidRPr="008237E2">
          <w:rPr>
            <w:rStyle w:val="Hyperlink"/>
            <w:rFonts w:ascii="Arial" w:hAnsi="Arial" w:cs="Arial"/>
            <w:sz w:val="22"/>
            <w:szCs w:val="22"/>
          </w:rPr>
          <w:t>.</w:t>
        </w:r>
      </w:hyperlink>
      <w:r w:rsidRPr="008237E2">
        <w:rPr>
          <w:rFonts w:ascii="Arial" w:hAnsi="Arial" w:cs="Arial"/>
          <w:color w:val="000000"/>
          <w:sz w:val="22"/>
          <w:szCs w:val="22"/>
        </w:rPr>
        <w:t xml:space="preserve">  This line is for human supplements/vitamins.  Notice the strong line look, the simple and bold graphics, and the smart use of color and other design elements to differentiate the SKUs (while still holding it together as a single brand.)</w:t>
      </w:r>
    </w:p>
    <w:p w14:paraId="40B27616" w14:textId="77777777" w:rsidR="00E106B4" w:rsidRPr="008237E2" w:rsidRDefault="0047129E" w:rsidP="0047129E">
      <w:pPr>
        <w:pStyle w:val="ListParagraph"/>
        <w:numPr>
          <w:ilvl w:val="1"/>
          <w:numId w:val="4"/>
        </w:numPr>
        <w:rPr>
          <w:rFonts w:ascii="Arial" w:eastAsia="Times New Roman" w:hAnsi="Arial" w:cs="Arial"/>
          <w:sz w:val="20"/>
          <w:szCs w:val="20"/>
        </w:rPr>
      </w:pPr>
      <w:hyperlink r:id="rId7" w:history="1">
        <w:proofErr w:type="spellStart"/>
        <w:r w:rsidRPr="008237E2">
          <w:rPr>
            <w:rStyle w:val="Hyperlink"/>
            <w:rFonts w:ascii="Arial" w:hAnsi="Arial" w:cs="Arial"/>
            <w:sz w:val="22"/>
            <w:szCs w:val="22"/>
          </w:rPr>
          <w:t>Bixbi</w:t>
        </w:r>
        <w:proofErr w:type="spellEnd"/>
        <w:r w:rsidRPr="008237E2">
          <w:rPr>
            <w:rStyle w:val="Hyperlink"/>
            <w:rFonts w:ascii="Arial" w:hAnsi="Arial" w:cs="Arial"/>
            <w:sz w:val="22"/>
            <w:szCs w:val="22"/>
          </w:rPr>
          <w:t>.</w:t>
        </w:r>
      </w:hyperlink>
      <w:r w:rsidRPr="008237E2">
        <w:rPr>
          <w:rFonts w:ascii="Arial" w:hAnsi="Arial" w:cs="Arial"/>
          <w:color w:val="000000"/>
          <w:sz w:val="22"/>
          <w:szCs w:val="22"/>
        </w:rPr>
        <w:t xml:space="preserve">  This line is for pets.  Again, notice the strong line look, the smart use of color to differentiate the SKUs, and the simple and bold presentation that translates so well on the scree</w:t>
      </w:r>
      <w:r w:rsidR="00E106B4" w:rsidRPr="008237E2">
        <w:rPr>
          <w:rFonts w:ascii="Arial" w:hAnsi="Arial" w:cs="Arial"/>
          <w:color w:val="000000"/>
          <w:sz w:val="22"/>
          <w:szCs w:val="22"/>
        </w:rPr>
        <w:t>n.</w:t>
      </w:r>
    </w:p>
    <w:p w14:paraId="1968F779" w14:textId="77777777" w:rsidR="00E106B4" w:rsidRPr="008237E2" w:rsidRDefault="00E106B4" w:rsidP="0047129E">
      <w:pPr>
        <w:pStyle w:val="ListParagraph"/>
        <w:numPr>
          <w:ilvl w:val="1"/>
          <w:numId w:val="4"/>
        </w:numPr>
        <w:rPr>
          <w:rFonts w:ascii="Arial" w:eastAsia="Times New Roman" w:hAnsi="Arial" w:cs="Arial"/>
          <w:sz w:val="20"/>
          <w:szCs w:val="20"/>
        </w:rPr>
      </w:pPr>
      <w:hyperlink r:id="rId8" w:history="1">
        <w:proofErr w:type="spellStart"/>
        <w:r w:rsidRPr="008237E2">
          <w:rPr>
            <w:rStyle w:val="Hyperlink"/>
            <w:rFonts w:ascii="Arial" w:hAnsi="Arial" w:cs="Arial"/>
            <w:sz w:val="22"/>
            <w:szCs w:val="22"/>
          </w:rPr>
          <w:t>Zestypaws</w:t>
        </w:r>
        <w:proofErr w:type="spellEnd"/>
        <w:r w:rsidRPr="008237E2">
          <w:rPr>
            <w:rStyle w:val="Hyperlink"/>
            <w:rFonts w:ascii="Arial" w:hAnsi="Arial" w:cs="Arial"/>
            <w:sz w:val="22"/>
            <w:szCs w:val="22"/>
          </w:rPr>
          <w:t>.</w:t>
        </w:r>
      </w:hyperlink>
      <w:r w:rsidRPr="008237E2">
        <w:rPr>
          <w:rFonts w:ascii="Arial" w:hAnsi="Arial" w:cs="Arial"/>
          <w:color w:val="000000"/>
          <w:sz w:val="22"/>
          <w:szCs w:val="22"/>
        </w:rPr>
        <w:t xml:space="preserve">  This design is not as good as the first two, but it does accomplish several of the brief’s objectives and the packaging is likely to be very similar to what your design will eventually be affixed to.</w:t>
      </w:r>
    </w:p>
    <w:p w14:paraId="6AEA8963" w14:textId="77777777" w:rsidR="00E106B4" w:rsidRPr="008237E2" w:rsidRDefault="00E106B4" w:rsidP="00E106B4">
      <w:pPr>
        <w:rPr>
          <w:rFonts w:ascii="Arial" w:hAnsi="Arial" w:cs="Arial"/>
          <w:color w:val="000000"/>
          <w:sz w:val="22"/>
          <w:szCs w:val="22"/>
        </w:rPr>
      </w:pPr>
    </w:p>
    <w:p w14:paraId="42A59027" w14:textId="77777777" w:rsidR="00E106B4" w:rsidRPr="008237E2" w:rsidRDefault="00E106B4" w:rsidP="00E106B4">
      <w:pPr>
        <w:rPr>
          <w:rFonts w:ascii="Arial" w:hAnsi="Arial" w:cs="Arial"/>
          <w:color w:val="000000"/>
          <w:sz w:val="22"/>
          <w:szCs w:val="22"/>
        </w:rPr>
      </w:pPr>
      <w:r w:rsidRPr="008237E2">
        <w:rPr>
          <w:rFonts w:ascii="Arial" w:hAnsi="Arial" w:cs="Arial"/>
          <w:b/>
          <w:color w:val="000000"/>
          <w:sz w:val="22"/>
          <w:szCs w:val="22"/>
          <w:u w:val="single"/>
        </w:rPr>
        <w:t>Design Deliverables:</w:t>
      </w:r>
      <w:r w:rsidR="000D4F69" w:rsidRPr="008237E2">
        <w:rPr>
          <w:rFonts w:ascii="Arial" w:hAnsi="Arial" w:cs="Arial"/>
          <w:color w:val="000000"/>
          <w:sz w:val="22"/>
          <w:szCs w:val="22"/>
        </w:rPr>
        <w:t xml:space="preserve">  A great</w:t>
      </w:r>
      <w:r w:rsidRPr="008237E2">
        <w:rPr>
          <w:rFonts w:ascii="Arial" w:hAnsi="Arial" w:cs="Arial"/>
          <w:color w:val="000000"/>
          <w:sz w:val="22"/>
          <w:szCs w:val="22"/>
        </w:rPr>
        <w:t xml:space="preserve"> submission will illustrate its strength by showing how the design translates across all the expected SKUs.  To accomplish, this, I would recommend using the “functional maps” I’ve included in the attached </w:t>
      </w:r>
      <w:proofErr w:type="spellStart"/>
      <w:r w:rsidRPr="008237E2">
        <w:rPr>
          <w:rFonts w:ascii="Arial" w:hAnsi="Arial" w:cs="Arial"/>
          <w:color w:val="000000"/>
          <w:sz w:val="22"/>
          <w:szCs w:val="22"/>
        </w:rPr>
        <w:t>Powerpoint</w:t>
      </w:r>
      <w:proofErr w:type="spellEnd"/>
      <w:r w:rsidRPr="008237E2">
        <w:rPr>
          <w:rFonts w:ascii="Arial" w:hAnsi="Arial" w:cs="Arial"/>
          <w:color w:val="000000"/>
          <w:sz w:val="22"/>
          <w:szCs w:val="22"/>
        </w:rPr>
        <w:t xml:space="preserve"> document to:</w:t>
      </w:r>
    </w:p>
    <w:p w14:paraId="6498054D" w14:textId="77777777" w:rsidR="00303998" w:rsidRPr="008237E2" w:rsidRDefault="000D4F69" w:rsidP="00E106B4">
      <w:pPr>
        <w:pStyle w:val="ListParagraph"/>
        <w:numPr>
          <w:ilvl w:val="0"/>
          <w:numId w:val="5"/>
        </w:numPr>
        <w:rPr>
          <w:rFonts w:ascii="Arial" w:eastAsia="Times New Roman" w:hAnsi="Arial" w:cs="Arial"/>
          <w:sz w:val="20"/>
          <w:szCs w:val="20"/>
        </w:rPr>
      </w:pPr>
      <w:r w:rsidRPr="008237E2">
        <w:rPr>
          <w:rFonts w:ascii="Arial" w:hAnsi="Arial" w:cs="Arial"/>
          <w:color w:val="000000"/>
          <w:sz w:val="22"/>
          <w:szCs w:val="22"/>
        </w:rPr>
        <w:t>First illustrate, in greater size and detail, one SKU each of the two families (one oil SKU and one supplement SKU)</w:t>
      </w:r>
    </w:p>
    <w:p w14:paraId="371052B5" w14:textId="77777777" w:rsidR="000D4F69" w:rsidRPr="008237E2" w:rsidRDefault="000D4F69" w:rsidP="00E106B4">
      <w:pPr>
        <w:pStyle w:val="ListParagraph"/>
        <w:numPr>
          <w:ilvl w:val="0"/>
          <w:numId w:val="5"/>
        </w:numPr>
        <w:rPr>
          <w:rFonts w:ascii="Arial" w:eastAsia="Times New Roman" w:hAnsi="Arial" w:cs="Arial"/>
          <w:sz w:val="20"/>
          <w:szCs w:val="20"/>
        </w:rPr>
      </w:pPr>
      <w:r w:rsidRPr="008237E2">
        <w:rPr>
          <w:rFonts w:ascii="Arial" w:hAnsi="Arial" w:cs="Arial"/>
          <w:color w:val="000000"/>
          <w:sz w:val="22"/>
          <w:szCs w:val="22"/>
        </w:rPr>
        <w:t xml:space="preserve">Then illustrate how each of those designs extends across the rest of the family.  That illustration can be less detailed.  We just need to see how the colors and other design elements extend. </w:t>
      </w:r>
    </w:p>
    <w:p w14:paraId="0841CDA3" w14:textId="77777777" w:rsidR="000D4F69" w:rsidRPr="008237E2" w:rsidRDefault="000D4F69" w:rsidP="000D4F69">
      <w:pPr>
        <w:rPr>
          <w:rFonts w:ascii="Arial" w:eastAsia="Times New Roman" w:hAnsi="Arial" w:cs="Arial"/>
          <w:sz w:val="20"/>
          <w:szCs w:val="20"/>
        </w:rPr>
      </w:pPr>
    </w:p>
    <w:p w14:paraId="5F7A9E8F" w14:textId="77777777" w:rsidR="000D4F69" w:rsidRPr="008237E2" w:rsidRDefault="000D4F69" w:rsidP="000D4F69">
      <w:pPr>
        <w:rPr>
          <w:rFonts w:ascii="Arial" w:eastAsia="Times New Roman" w:hAnsi="Arial" w:cs="Arial"/>
          <w:sz w:val="20"/>
          <w:szCs w:val="20"/>
        </w:rPr>
      </w:pPr>
    </w:p>
    <w:p w14:paraId="7E21C490" w14:textId="77777777" w:rsidR="000D4F69" w:rsidRPr="008237E2" w:rsidRDefault="000D4F69" w:rsidP="000D4F69">
      <w:pPr>
        <w:rPr>
          <w:rFonts w:ascii="Arial" w:eastAsia="Times New Roman" w:hAnsi="Arial" w:cs="Arial"/>
          <w:sz w:val="20"/>
          <w:szCs w:val="20"/>
        </w:rPr>
      </w:pPr>
    </w:p>
    <w:p w14:paraId="707EC8BD" w14:textId="77777777" w:rsidR="00303998" w:rsidRPr="008237E2" w:rsidRDefault="00303998" w:rsidP="00303998">
      <w:pPr>
        <w:jc w:val="center"/>
        <w:rPr>
          <w:rFonts w:ascii="Arial" w:hAnsi="Arial" w:cs="Arial"/>
          <w:color w:val="000000"/>
          <w:sz w:val="28"/>
          <w:szCs w:val="28"/>
        </w:rPr>
      </w:pPr>
    </w:p>
    <w:p w14:paraId="4AE7E163" w14:textId="77777777" w:rsidR="00303998" w:rsidRPr="008237E2" w:rsidRDefault="00303998" w:rsidP="00303998">
      <w:pPr>
        <w:jc w:val="center"/>
        <w:rPr>
          <w:rFonts w:ascii="Arial" w:hAnsi="Arial" w:cs="Arial"/>
          <w:color w:val="000000"/>
          <w:sz w:val="28"/>
          <w:szCs w:val="28"/>
        </w:rPr>
      </w:pPr>
    </w:p>
    <w:p w14:paraId="3CBE6E01" w14:textId="77777777" w:rsidR="00303998" w:rsidRPr="008237E2" w:rsidRDefault="00303998" w:rsidP="00303998">
      <w:pPr>
        <w:jc w:val="center"/>
        <w:rPr>
          <w:rFonts w:ascii="Arial" w:hAnsi="Arial" w:cs="Arial"/>
          <w:color w:val="000000"/>
          <w:sz w:val="28"/>
          <w:szCs w:val="28"/>
        </w:rPr>
      </w:pPr>
    </w:p>
    <w:p w14:paraId="708EEA70" w14:textId="77777777" w:rsidR="00303998" w:rsidRPr="008237E2" w:rsidRDefault="00303998" w:rsidP="00303998">
      <w:pPr>
        <w:jc w:val="center"/>
        <w:rPr>
          <w:rFonts w:ascii="Arial" w:hAnsi="Arial" w:cs="Arial"/>
          <w:color w:val="000000"/>
          <w:sz w:val="28"/>
          <w:szCs w:val="28"/>
        </w:rPr>
      </w:pPr>
    </w:p>
    <w:p w14:paraId="35C4AEDE" w14:textId="77777777" w:rsidR="00303998" w:rsidRPr="008237E2" w:rsidRDefault="00303998" w:rsidP="00303998">
      <w:pPr>
        <w:jc w:val="center"/>
        <w:rPr>
          <w:rFonts w:ascii="Arial" w:hAnsi="Arial" w:cs="Arial"/>
          <w:color w:val="000000"/>
          <w:sz w:val="28"/>
          <w:szCs w:val="28"/>
        </w:rPr>
      </w:pPr>
    </w:p>
    <w:p w14:paraId="55754EF1" w14:textId="77777777" w:rsidR="00303998" w:rsidRPr="008237E2" w:rsidRDefault="00303998" w:rsidP="00303998">
      <w:pPr>
        <w:jc w:val="center"/>
        <w:rPr>
          <w:rFonts w:ascii="Arial" w:hAnsi="Arial" w:cs="Arial"/>
          <w:color w:val="000000"/>
          <w:sz w:val="28"/>
          <w:szCs w:val="28"/>
        </w:rPr>
      </w:pPr>
    </w:p>
    <w:p w14:paraId="10625AA8" w14:textId="77777777" w:rsidR="00303998" w:rsidRPr="008237E2" w:rsidRDefault="00303998" w:rsidP="00303998">
      <w:pPr>
        <w:jc w:val="center"/>
        <w:rPr>
          <w:rFonts w:ascii="Arial" w:hAnsi="Arial" w:cs="Arial"/>
          <w:color w:val="000000"/>
          <w:sz w:val="28"/>
          <w:szCs w:val="28"/>
        </w:rPr>
      </w:pPr>
    </w:p>
    <w:p w14:paraId="283C901C" w14:textId="77777777" w:rsidR="00303998" w:rsidRPr="008237E2" w:rsidRDefault="00303998" w:rsidP="00303998">
      <w:pPr>
        <w:jc w:val="center"/>
        <w:rPr>
          <w:rFonts w:ascii="Arial" w:hAnsi="Arial" w:cs="Arial"/>
          <w:color w:val="000000"/>
          <w:sz w:val="28"/>
          <w:szCs w:val="28"/>
        </w:rPr>
      </w:pPr>
    </w:p>
    <w:p w14:paraId="36715B0A" w14:textId="77777777" w:rsidR="00303998" w:rsidRPr="008237E2" w:rsidRDefault="00303998" w:rsidP="00303998">
      <w:pPr>
        <w:rPr>
          <w:rFonts w:ascii="Arial" w:hAnsi="Arial" w:cs="Arial"/>
          <w:color w:val="000000"/>
          <w:sz w:val="28"/>
          <w:szCs w:val="28"/>
        </w:rPr>
      </w:pPr>
    </w:p>
    <w:p w14:paraId="35BE5272" w14:textId="77777777" w:rsidR="00303998" w:rsidRPr="008237E2" w:rsidRDefault="00303998" w:rsidP="00303998">
      <w:pPr>
        <w:rPr>
          <w:rFonts w:ascii="Arial" w:hAnsi="Arial" w:cs="Arial"/>
          <w:color w:val="000000"/>
          <w:sz w:val="28"/>
          <w:szCs w:val="28"/>
        </w:rPr>
      </w:pPr>
    </w:p>
    <w:p w14:paraId="616DA1A6" w14:textId="77777777" w:rsidR="00303998" w:rsidRPr="008237E2" w:rsidRDefault="00303998" w:rsidP="00303998">
      <w:pPr>
        <w:rPr>
          <w:rFonts w:ascii="Arial" w:hAnsi="Arial" w:cs="Arial"/>
          <w:color w:val="000000"/>
          <w:sz w:val="28"/>
          <w:szCs w:val="28"/>
        </w:rPr>
      </w:pPr>
    </w:p>
    <w:p w14:paraId="45DF4D06" w14:textId="77777777" w:rsidR="00303998" w:rsidRPr="008237E2" w:rsidRDefault="00303998" w:rsidP="00303998">
      <w:pPr>
        <w:jc w:val="center"/>
        <w:rPr>
          <w:rFonts w:ascii="Arial" w:hAnsi="Arial" w:cs="Arial"/>
          <w:color w:val="000000"/>
          <w:sz w:val="28"/>
          <w:szCs w:val="28"/>
        </w:rPr>
      </w:pPr>
    </w:p>
    <w:p w14:paraId="229AB25A" w14:textId="77777777" w:rsidR="00303998" w:rsidRPr="008237E2" w:rsidRDefault="00303998">
      <w:pPr>
        <w:rPr>
          <w:rFonts w:ascii="Arial" w:hAnsi="Arial" w:cs="Arial"/>
          <w:color w:val="000000"/>
          <w:sz w:val="28"/>
          <w:szCs w:val="28"/>
        </w:rPr>
      </w:pPr>
    </w:p>
    <w:p w14:paraId="23B8F200" w14:textId="77777777" w:rsidR="00303998" w:rsidRPr="008237E2" w:rsidRDefault="00303998" w:rsidP="00303998">
      <w:pPr>
        <w:jc w:val="center"/>
        <w:rPr>
          <w:rFonts w:ascii="Arial" w:hAnsi="Arial" w:cs="Arial"/>
          <w:color w:val="000000"/>
          <w:sz w:val="28"/>
          <w:szCs w:val="28"/>
        </w:rPr>
      </w:pPr>
    </w:p>
    <w:p w14:paraId="0928B289" w14:textId="77777777" w:rsidR="00DF0674" w:rsidRPr="008237E2" w:rsidRDefault="00DF0674">
      <w:pPr>
        <w:rPr>
          <w:rFonts w:ascii="Arial" w:hAnsi="Arial" w:cs="Arial"/>
          <w:color w:val="000000"/>
          <w:sz w:val="28"/>
          <w:szCs w:val="28"/>
        </w:rPr>
      </w:pPr>
      <w:r w:rsidRPr="008237E2">
        <w:rPr>
          <w:rFonts w:ascii="Arial" w:hAnsi="Arial" w:cs="Arial"/>
          <w:color w:val="000000"/>
          <w:sz w:val="28"/>
          <w:szCs w:val="28"/>
        </w:rPr>
        <w:br w:type="page"/>
      </w:r>
    </w:p>
    <w:p w14:paraId="7955DEA6" w14:textId="77777777" w:rsidR="00303998" w:rsidRPr="008237E2" w:rsidRDefault="00303998" w:rsidP="00303998">
      <w:pPr>
        <w:jc w:val="center"/>
        <w:rPr>
          <w:rFonts w:ascii="Arial" w:hAnsi="Arial" w:cs="Arial"/>
          <w:color w:val="000000"/>
          <w:sz w:val="28"/>
          <w:szCs w:val="28"/>
        </w:rPr>
      </w:pPr>
    </w:p>
    <w:p w14:paraId="6E4B7EF0" w14:textId="77777777" w:rsidR="00303998" w:rsidRPr="008237E2" w:rsidRDefault="00303998" w:rsidP="00303998">
      <w:pPr>
        <w:jc w:val="center"/>
        <w:rPr>
          <w:rFonts w:ascii="Arial" w:hAnsi="Arial" w:cs="Arial"/>
          <w:sz w:val="20"/>
          <w:szCs w:val="20"/>
        </w:rPr>
      </w:pPr>
      <w:proofErr w:type="spellStart"/>
      <w:r w:rsidRPr="008237E2">
        <w:rPr>
          <w:rFonts w:ascii="Arial" w:hAnsi="Arial" w:cs="Arial"/>
          <w:color w:val="000000"/>
          <w:sz w:val="28"/>
          <w:szCs w:val="28"/>
        </w:rPr>
        <w:t>PlayBow</w:t>
      </w:r>
      <w:proofErr w:type="spellEnd"/>
      <w:r w:rsidRPr="008237E2">
        <w:rPr>
          <w:rFonts w:ascii="Arial" w:hAnsi="Arial" w:cs="Arial"/>
          <w:color w:val="000000"/>
          <w:sz w:val="28"/>
          <w:szCs w:val="28"/>
        </w:rPr>
        <w:t xml:space="preserve"> Concept Statement</w:t>
      </w:r>
    </w:p>
    <w:p w14:paraId="6151A81C" w14:textId="77777777" w:rsidR="00303998" w:rsidRPr="008237E2" w:rsidRDefault="00303998" w:rsidP="00303998">
      <w:pPr>
        <w:rPr>
          <w:rFonts w:ascii="Arial" w:eastAsia="Times New Roman" w:hAnsi="Arial" w:cs="Arial"/>
          <w:sz w:val="20"/>
          <w:szCs w:val="20"/>
        </w:rPr>
      </w:pPr>
    </w:p>
    <w:p w14:paraId="14AB1BCE" w14:textId="77777777" w:rsidR="00303998" w:rsidRPr="008237E2" w:rsidRDefault="00303998" w:rsidP="00303998">
      <w:pPr>
        <w:rPr>
          <w:rFonts w:ascii="Arial" w:eastAsia="Times New Roman" w:hAnsi="Arial" w:cs="Arial"/>
          <w:sz w:val="20"/>
          <w:szCs w:val="20"/>
        </w:rPr>
      </w:pPr>
    </w:p>
    <w:p w14:paraId="03567B51" w14:textId="77777777" w:rsidR="00303998" w:rsidRPr="008237E2" w:rsidRDefault="00303998" w:rsidP="00303998">
      <w:pPr>
        <w:rPr>
          <w:rFonts w:ascii="Arial" w:hAnsi="Arial" w:cs="Arial"/>
          <w:sz w:val="20"/>
          <w:szCs w:val="20"/>
        </w:rPr>
      </w:pPr>
      <w:r w:rsidRPr="008237E2">
        <w:rPr>
          <w:rFonts w:ascii="Arial" w:hAnsi="Arial" w:cs="Arial"/>
          <w:color w:val="000000"/>
        </w:rPr>
        <w:t xml:space="preserve">Your pets are precious.  But as hard as you try to be an excellent "parent," you know that you don't always provide them with the perfect diet or lifestyle. </w:t>
      </w:r>
      <w:proofErr w:type="spellStart"/>
      <w:r w:rsidRPr="008237E2">
        <w:rPr>
          <w:rFonts w:ascii="Arial" w:hAnsi="Arial" w:cs="Arial"/>
          <w:color w:val="000000"/>
        </w:rPr>
        <w:t>PlayBow</w:t>
      </w:r>
      <w:proofErr w:type="spellEnd"/>
      <w:r w:rsidRPr="008237E2">
        <w:rPr>
          <w:rFonts w:ascii="Arial" w:hAnsi="Arial" w:cs="Arial"/>
          <w:color w:val="000000"/>
        </w:rPr>
        <w:t xml:space="preserve"> Health products will help you more easily support a healthy, high quality of life for the furriest members of your family.  </w:t>
      </w:r>
    </w:p>
    <w:p w14:paraId="27C57EDC" w14:textId="77777777" w:rsidR="00303998" w:rsidRPr="008237E2" w:rsidRDefault="00303998" w:rsidP="00303998">
      <w:pPr>
        <w:rPr>
          <w:rFonts w:ascii="Arial" w:eastAsia="Times New Roman" w:hAnsi="Arial" w:cs="Arial"/>
          <w:sz w:val="20"/>
          <w:szCs w:val="20"/>
        </w:rPr>
      </w:pPr>
    </w:p>
    <w:p w14:paraId="5EA08CBF" w14:textId="77777777" w:rsidR="00303998" w:rsidRPr="008237E2" w:rsidRDefault="00303998" w:rsidP="00303998">
      <w:pPr>
        <w:rPr>
          <w:rFonts w:ascii="Arial" w:hAnsi="Arial" w:cs="Arial"/>
          <w:sz w:val="20"/>
          <w:szCs w:val="20"/>
        </w:rPr>
      </w:pPr>
      <w:r w:rsidRPr="008237E2">
        <w:rPr>
          <w:rFonts w:ascii="Arial" w:hAnsi="Arial" w:cs="Arial"/>
          <w:color w:val="000000"/>
        </w:rPr>
        <w:t xml:space="preserve">At </w:t>
      </w:r>
      <w:proofErr w:type="spellStart"/>
      <w:r w:rsidRPr="008237E2">
        <w:rPr>
          <w:rFonts w:ascii="Arial" w:hAnsi="Arial" w:cs="Arial"/>
          <w:color w:val="000000"/>
        </w:rPr>
        <w:t>PlayBow</w:t>
      </w:r>
      <w:proofErr w:type="spellEnd"/>
      <w:r w:rsidRPr="008237E2">
        <w:rPr>
          <w:rFonts w:ascii="Arial" w:hAnsi="Arial" w:cs="Arial"/>
          <w:color w:val="000000"/>
        </w:rPr>
        <w:t xml:space="preserve">, our products will contain the best blend of nutrients and supplements to support your pets’ specific health needs. We will use only the safest, most </w:t>
      </w:r>
      <w:proofErr w:type="gramStart"/>
      <w:r w:rsidRPr="008237E2">
        <w:rPr>
          <w:rFonts w:ascii="Arial" w:hAnsi="Arial" w:cs="Arial"/>
          <w:color w:val="000000"/>
        </w:rPr>
        <w:t>responsibly-sourced</w:t>
      </w:r>
      <w:proofErr w:type="gramEnd"/>
      <w:r w:rsidRPr="008237E2">
        <w:rPr>
          <w:rFonts w:ascii="Arial" w:hAnsi="Arial" w:cs="Arial"/>
          <w:color w:val="000000"/>
        </w:rPr>
        <w:t xml:space="preserve"> ingredients. And our products will always be tasty, making it easy for you to convince your pets to eat them. </w:t>
      </w:r>
    </w:p>
    <w:p w14:paraId="50445886" w14:textId="77777777" w:rsidR="00303998" w:rsidRPr="008237E2" w:rsidRDefault="00303998" w:rsidP="00303998">
      <w:pPr>
        <w:rPr>
          <w:rFonts w:ascii="Arial" w:eastAsia="Times New Roman" w:hAnsi="Arial" w:cs="Arial"/>
          <w:sz w:val="20"/>
          <w:szCs w:val="20"/>
        </w:rPr>
      </w:pPr>
    </w:p>
    <w:p w14:paraId="6904DE0D" w14:textId="77777777" w:rsidR="00303998" w:rsidRPr="008237E2" w:rsidRDefault="00303998" w:rsidP="00303998">
      <w:pPr>
        <w:rPr>
          <w:rFonts w:ascii="Arial" w:hAnsi="Arial" w:cs="Arial"/>
          <w:sz w:val="20"/>
          <w:szCs w:val="20"/>
        </w:rPr>
      </w:pPr>
      <w:proofErr w:type="spellStart"/>
      <w:r w:rsidRPr="008237E2">
        <w:rPr>
          <w:rFonts w:ascii="Arial" w:hAnsi="Arial" w:cs="Arial"/>
          <w:color w:val="000000"/>
        </w:rPr>
        <w:t>PlayBow</w:t>
      </w:r>
      <w:proofErr w:type="spellEnd"/>
      <w:r w:rsidRPr="008237E2">
        <w:rPr>
          <w:rFonts w:ascii="Arial" w:hAnsi="Arial" w:cs="Arial"/>
          <w:color w:val="000000"/>
        </w:rPr>
        <w:t xml:space="preserve"> will offer you a full suite of options for managing your pets’ health including:</w:t>
      </w:r>
    </w:p>
    <w:p w14:paraId="7AC77C99" w14:textId="77777777" w:rsidR="00303998" w:rsidRPr="008237E2" w:rsidRDefault="00303998" w:rsidP="00303998">
      <w:pPr>
        <w:rPr>
          <w:rFonts w:ascii="Arial" w:eastAsia="Times New Roman" w:hAnsi="Arial" w:cs="Arial"/>
          <w:sz w:val="20"/>
          <w:szCs w:val="20"/>
        </w:rPr>
      </w:pPr>
    </w:p>
    <w:p w14:paraId="5203FEA7" w14:textId="77777777" w:rsidR="00303998" w:rsidRPr="008237E2" w:rsidRDefault="00303998" w:rsidP="00303998">
      <w:pPr>
        <w:rPr>
          <w:rFonts w:ascii="Arial" w:eastAsia="Times New Roman" w:hAnsi="Arial" w:cs="Arial"/>
          <w:sz w:val="20"/>
          <w:szCs w:val="20"/>
        </w:rPr>
      </w:pPr>
    </w:p>
    <w:p w14:paraId="7E4D3D48" w14:textId="77777777" w:rsidR="00303998" w:rsidRPr="008237E2" w:rsidRDefault="00303998" w:rsidP="00303998">
      <w:pPr>
        <w:rPr>
          <w:rFonts w:ascii="Arial" w:hAnsi="Arial" w:cs="Arial"/>
          <w:sz w:val="20"/>
          <w:szCs w:val="20"/>
        </w:rPr>
      </w:pPr>
      <w:r w:rsidRPr="008237E2">
        <w:rPr>
          <w:rFonts w:ascii="Arial" w:hAnsi="Arial" w:cs="Arial"/>
          <w:color w:val="000000"/>
        </w:rPr>
        <w:t>Soft, chewable treats supplemented with unique combinations of nutrients targeted at specific needs:</w:t>
      </w:r>
    </w:p>
    <w:p w14:paraId="7434F395" w14:textId="77777777" w:rsidR="00303998" w:rsidRPr="008237E2" w:rsidRDefault="00303998" w:rsidP="00303998">
      <w:pPr>
        <w:numPr>
          <w:ilvl w:val="0"/>
          <w:numId w:val="1"/>
        </w:numPr>
        <w:textAlignment w:val="baseline"/>
        <w:rPr>
          <w:rFonts w:ascii="Arial" w:hAnsi="Arial" w:cs="Arial"/>
          <w:color w:val="000000"/>
        </w:rPr>
      </w:pPr>
      <w:r w:rsidRPr="008237E2">
        <w:rPr>
          <w:rFonts w:ascii="Arial" w:hAnsi="Arial" w:cs="Arial"/>
          <w:color w:val="000000"/>
        </w:rPr>
        <w:t>Hip and joint support</w:t>
      </w:r>
    </w:p>
    <w:p w14:paraId="2E7181DB" w14:textId="77777777" w:rsidR="00303998" w:rsidRPr="008237E2" w:rsidRDefault="00303998" w:rsidP="00303998">
      <w:pPr>
        <w:numPr>
          <w:ilvl w:val="0"/>
          <w:numId w:val="1"/>
        </w:numPr>
        <w:textAlignment w:val="baseline"/>
        <w:rPr>
          <w:rFonts w:ascii="Arial" w:hAnsi="Arial" w:cs="Arial"/>
          <w:color w:val="000000"/>
        </w:rPr>
      </w:pPr>
      <w:r w:rsidRPr="008237E2">
        <w:rPr>
          <w:rFonts w:ascii="Arial" w:hAnsi="Arial" w:cs="Arial"/>
          <w:color w:val="000000"/>
        </w:rPr>
        <w:t xml:space="preserve">Skin and </w:t>
      </w:r>
      <w:bookmarkStart w:id="0" w:name="_GoBack"/>
      <w:r w:rsidRPr="008237E2">
        <w:rPr>
          <w:rFonts w:ascii="Arial" w:hAnsi="Arial" w:cs="Arial"/>
          <w:color w:val="000000"/>
        </w:rPr>
        <w:t>coat support</w:t>
      </w:r>
    </w:p>
    <w:p w14:paraId="538F8998" w14:textId="77777777" w:rsidR="00303998" w:rsidRPr="008237E2" w:rsidRDefault="00303998" w:rsidP="00303998">
      <w:pPr>
        <w:numPr>
          <w:ilvl w:val="0"/>
          <w:numId w:val="1"/>
        </w:numPr>
        <w:textAlignment w:val="baseline"/>
        <w:rPr>
          <w:rFonts w:ascii="Arial" w:hAnsi="Arial" w:cs="Arial"/>
          <w:color w:val="000000"/>
        </w:rPr>
      </w:pPr>
      <w:r w:rsidRPr="008237E2">
        <w:rPr>
          <w:rFonts w:ascii="Arial" w:hAnsi="Arial" w:cs="Arial"/>
          <w:color w:val="000000"/>
        </w:rPr>
        <w:t>Immunity support</w:t>
      </w:r>
    </w:p>
    <w:p w14:paraId="449E80A8" w14:textId="77777777" w:rsidR="00303998" w:rsidRPr="008237E2" w:rsidRDefault="00303998" w:rsidP="00303998">
      <w:pPr>
        <w:numPr>
          <w:ilvl w:val="0"/>
          <w:numId w:val="1"/>
        </w:numPr>
        <w:textAlignment w:val="baseline"/>
        <w:rPr>
          <w:rFonts w:ascii="Arial" w:hAnsi="Arial" w:cs="Arial"/>
          <w:color w:val="000000"/>
        </w:rPr>
      </w:pPr>
      <w:r w:rsidRPr="008237E2">
        <w:rPr>
          <w:rFonts w:ascii="Arial" w:hAnsi="Arial" w:cs="Arial"/>
          <w:color w:val="000000"/>
        </w:rPr>
        <w:t xml:space="preserve">Digestion support </w:t>
      </w:r>
    </w:p>
    <w:p w14:paraId="0FBA9137" w14:textId="77777777" w:rsidR="00303998" w:rsidRPr="008237E2" w:rsidRDefault="00303998" w:rsidP="00303998">
      <w:pPr>
        <w:numPr>
          <w:ilvl w:val="0"/>
          <w:numId w:val="1"/>
        </w:numPr>
        <w:textAlignment w:val="baseline"/>
        <w:rPr>
          <w:rFonts w:ascii="Arial" w:hAnsi="Arial" w:cs="Arial"/>
          <w:color w:val="000000"/>
        </w:rPr>
      </w:pPr>
      <w:r w:rsidRPr="008237E2">
        <w:rPr>
          <w:rFonts w:ascii="Arial" w:hAnsi="Arial" w:cs="Arial"/>
          <w:color w:val="000000"/>
        </w:rPr>
        <w:t>Multivitamin for health maintenance</w:t>
      </w:r>
    </w:p>
    <w:p w14:paraId="036198D7" w14:textId="77777777" w:rsidR="00303998" w:rsidRPr="008237E2" w:rsidRDefault="00303998" w:rsidP="00303998">
      <w:pPr>
        <w:rPr>
          <w:rFonts w:ascii="Arial" w:eastAsia="Times New Roman" w:hAnsi="Arial" w:cs="Arial"/>
          <w:sz w:val="20"/>
          <w:szCs w:val="20"/>
        </w:rPr>
      </w:pPr>
    </w:p>
    <w:p w14:paraId="523129E0" w14:textId="77777777" w:rsidR="00303998" w:rsidRPr="008237E2" w:rsidRDefault="00303998" w:rsidP="00303998">
      <w:pPr>
        <w:rPr>
          <w:rFonts w:ascii="Arial" w:hAnsi="Arial" w:cs="Arial"/>
          <w:sz w:val="20"/>
          <w:szCs w:val="20"/>
        </w:rPr>
      </w:pPr>
      <w:r w:rsidRPr="008237E2">
        <w:rPr>
          <w:rFonts w:ascii="Arial" w:hAnsi="Arial" w:cs="Arial"/>
          <w:color w:val="000000"/>
        </w:rPr>
        <w:t>Pure, unmodified fish oils that will allow you to augment your pets’ health naturally:</w:t>
      </w:r>
    </w:p>
    <w:p w14:paraId="432051F0" w14:textId="77777777" w:rsidR="00303998" w:rsidRPr="008237E2" w:rsidRDefault="00303998" w:rsidP="00303998">
      <w:pPr>
        <w:numPr>
          <w:ilvl w:val="0"/>
          <w:numId w:val="2"/>
        </w:numPr>
        <w:textAlignment w:val="baseline"/>
        <w:rPr>
          <w:rFonts w:ascii="Arial" w:hAnsi="Arial" w:cs="Arial"/>
          <w:color w:val="000000"/>
        </w:rPr>
      </w:pPr>
      <w:r w:rsidRPr="008237E2">
        <w:rPr>
          <w:rFonts w:ascii="Arial" w:hAnsi="Arial" w:cs="Arial"/>
          <w:color w:val="000000"/>
        </w:rPr>
        <w:t>Wild Alaskan salmon oil</w:t>
      </w:r>
    </w:p>
    <w:p w14:paraId="49F43CAD" w14:textId="77777777" w:rsidR="00DF0674" w:rsidRPr="008237E2" w:rsidRDefault="00F56D1B" w:rsidP="00DF0674">
      <w:pPr>
        <w:numPr>
          <w:ilvl w:val="0"/>
          <w:numId w:val="2"/>
        </w:numPr>
        <w:spacing w:before="100" w:beforeAutospacing="1" w:after="100" w:afterAutospacing="1"/>
        <w:textAlignment w:val="baseline"/>
        <w:rPr>
          <w:rFonts w:ascii="Arial" w:eastAsia="Times New Roman" w:hAnsi="Arial" w:cs="Arial"/>
          <w:color w:val="000000"/>
        </w:rPr>
      </w:pPr>
      <w:r w:rsidRPr="008237E2">
        <w:rPr>
          <w:rFonts w:ascii="Arial" w:eastAsia="Times New Roman" w:hAnsi="Arial" w:cs="Arial"/>
          <w:color w:val="000000"/>
        </w:rPr>
        <w:t xml:space="preserve">Omega-3 fish </w:t>
      </w:r>
      <w:r w:rsidR="00303998" w:rsidRPr="008237E2">
        <w:rPr>
          <w:rFonts w:ascii="Arial" w:eastAsia="Times New Roman" w:hAnsi="Arial" w:cs="Arial"/>
          <w:color w:val="000000"/>
        </w:rPr>
        <w:t>oil</w:t>
      </w:r>
    </w:p>
    <w:bookmarkEnd w:id="0"/>
    <w:p w14:paraId="39C8A68B" w14:textId="77777777" w:rsidR="00DF0674" w:rsidRPr="008237E2" w:rsidRDefault="00DF0674" w:rsidP="00DF0674">
      <w:pPr>
        <w:spacing w:before="100" w:beforeAutospacing="1" w:after="100" w:afterAutospacing="1"/>
        <w:textAlignment w:val="baseline"/>
        <w:rPr>
          <w:rFonts w:ascii="Arial" w:eastAsia="Times New Roman" w:hAnsi="Arial" w:cs="Arial"/>
          <w:color w:val="000000"/>
        </w:rPr>
      </w:pPr>
      <w:proofErr w:type="spellStart"/>
      <w:r w:rsidRPr="008237E2">
        <w:rPr>
          <w:rFonts w:ascii="Arial" w:eastAsia="Times New Roman" w:hAnsi="Arial" w:cs="Arial"/>
          <w:color w:val="000000"/>
        </w:rPr>
        <w:t>PlayBow</w:t>
      </w:r>
      <w:proofErr w:type="spellEnd"/>
      <w:r w:rsidRPr="008237E2">
        <w:rPr>
          <w:rFonts w:ascii="Arial" w:eastAsia="Times New Roman" w:hAnsi="Arial" w:cs="Arial"/>
          <w:color w:val="000000"/>
        </w:rPr>
        <w:t xml:space="preserve"> Health products will never contain gluten, grain, soy, or dairy.  </w:t>
      </w:r>
      <w:r w:rsidRPr="008237E2">
        <w:rPr>
          <w:rFonts w:ascii="Arial" w:eastAsia="Times New Roman" w:hAnsi="Arial" w:cs="Arial"/>
          <w:color w:val="000000"/>
        </w:rPr>
        <w:br/>
      </w:r>
      <w:r w:rsidRPr="008237E2">
        <w:rPr>
          <w:rFonts w:ascii="Arial" w:eastAsia="Times New Roman" w:hAnsi="Arial" w:cs="Arial"/>
          <w:color w:val="000000"/>
        </w:rPr>
        <w:br/>
      </w:r>
    </w:p>
    <w:p w14:paraId="61A9F956" w14:textId="77777777" w:rsidR="00764B40" w:rsidRPr="008237E2" w:rsidRDefault="00764B40">
      <w:pPr>
        <w:rPr>
          <w:rFonts w:ascii="Arial" w:hAnsi="Arial" w:cs="Arial"/>
        </w:rPr>
      </w:pPr>
    </w:p>
    <w:sectPr w:rsidR="00764B40" w:rsidRPr="008237E2" w:rsidSect="00764B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F66DA"/>
    <w:multiLevelType w:val="hybridMultilevel"/>
    <w:tmpl w:val="4F84D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7D1DB5"/>
    <w:multiLevelType w:val="multilevel"/>
    <w:tmpl w:val="CFE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A801DC"/>
    <w:multiLevelType w:val="hybridMultilevel"/>
    <w:tmpl w:val="107A84F2"/>
    <w:lvl w:ilvl="0" w:tplc="04090003">
      <w:start w:val="1"/>
      <w:numFmt w:val="bullet"/>
      <w:lvlText w:val="o"/>
      <w:lvlJc w:val="left"/>
      <w:pPr>
        <w:ind w:left="783" w:hanging="360"/>
      </w:pPr>
      <w:rPr>
        <w:rFonts w:ascii="Courier New" w:hAnsi="Courier New"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5EFC3399"/>
    <w:multiLevelType w:val="multilevel"/>
    <w:tmpl w:val="74DA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3949C1"/>
    <w:multiLevelType w:val="multilevel"/>
    <w:tmpl w:val="7BF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98"/>
    <w:rsid w:val="000D4F69"/>
    <w:rsid w:val="00303998"/>
    <w:rsid w:val="0047129E"/>
    <w:rsid w:val="00764B40"/>
    <w:rsid w:val="008237E2"/>
    <w:rsid w:val="00DF0674"/>
    <w:rsid w:val="00E106B4"/>
    <w:rsid w:val="00F56D1B"/>
    <w:rsid w:val="00F83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C09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9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6D1B"/>
    <w:pPr>
      <w:ind w:left="720"/>
      <w:contextualSpacing/>
    </w:pPr>
  </w:style>
  <w:style w:type="character" w:styleId="Hyperlink">
    <w:name w:val="Hyperlink"/>
    <w:basedOn w:val="DefaultParagraphFont"/>
    <w:uiPriority w:val="99"/>
    <w:unhideWhenUsed/>
    <w:rsid w:val="004712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99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6D1B"/>
    <w:pPr>
      <w:ind w:left="720"/>
      <w:contextualSpacing/>
    </w:pPr>
  </w:style>
  <w:style w:type="character" w:styleId="Hyperlink">
    <w:name w:val="Hyperlink"/>
    <w:basedOn w:val="DefaultParagraphFont"/>
    <w:uiPriority w:val="99"/>
    <w:unhideWhenUsed/>
    <w:rsid w:val="00471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9271">
      <w:bodyDiv w:val="1"/>
      <w:marLeft w:val="0"/>
      <w:marRight w:val="0"/>
      <w:marTop w:val="0"/>
      <w:marBottom w:val="0"/>
      <w:divBdr>
        <w:top w:val="none" w:sz="0" w:space="0" w:color="auto"/>
        <w:left w:val="none" w:sz="0" w:space="0" w:color="auto"/>
        <w:bottom w:val="none" w:sz="0" w:space="0" w:color="auto"/>
        <w:right w:val="none" w:sz="0" w:space="0" w:color="auto"/>
      </w:divBdr>
      <w:divsChild>
        <w:div w:id="867910484">
          <w:marLeft w:val="0"/>
          <w:marRight w:val="0"/>
          <w:marTop w:val="0"/>
          <w:marBottom w:val="0"/>
          <w:divBdr>
            <w:top w:val="none" w:sz="0" w:space="0" w:color="auto"/>
            <w:left w:val="none" w:sz="0" w:space="0" w:color="auto"/>
            <w:bottom w:val="none" w:sz="0" w:space="0" w:color="auto"/>
            <w:right w:val="none" w:sz="0" w:space="0" w:color="auto"/>
          </w:divBdr>
        </w:div>
        <w:div w:id="292369795">
          <w:marLeft w:val="0"/>
          <w:marRight w:val="0"/>
          <w:marTop w:val="0"/>
          <w:marBottom w:val="0"/>
          <w:divBdr>
            <w:top w:val="none" w:sz="0" w:space="0" w:color="auto"/>
            <w:left w:val="none" w:sz="0" w:space="0" w:color="auto"/>
            <w:bottom w:val="none" w:sz="0" w:space="0" w:color="auto"/>
            <w:right w:val="none" w:sz="0" w:space="0" w:color="auto"/>
          </w:divBdr>
        </w:div>
        <w:div w:id="1774400373">
          <w:marLeft w:val="0"/>
          <w:marRight w:val="0"/>
          <w:marTop w:val="0"/>
          <w:marBottom w:val="0"/>
          <w:divBdr>
            <w:top w:val="none" w:sz="0" w:space="0" w:color="auto"/>
            <w:left w:val="none" w:sz="0" w:space="0" w:color="auto"/>
            <w:bottom w:val="none" w:sz="0" w:space="0" w:color="auto"/>
            <w:right w:val="none" w:sz="0" w:space="0" w:color="auto"/>
          </w:divBdr>
        </w:div>
        <w:div w:id="596868621">
          <w:marLeft w:val="0"/>
          <w:marRight w:val="0"/>
          <w:marTop w:val="0"/>
          <w:marBottom w:val="0"/>
          <w:divBdr>
            <w:top w:val="none" w:sz="0" w:space="0" w:color="auto"/>
            <w:left w:val="none" w:sz="0" w:space="0" w:color="auto"/>
            <w:bottom w:val="none" w:sz="0" w:space="0" w:color="auto"/>
            <w:right w:val="none" w:sz="0" w:space="0" w:color="auto"/>
          </w:divBdr>
        </w:div>
        <w:div w:id="1611350299">
          <w:marLeft w:val="0"/>
          <w:marRight w:val="0"/>
          <w:marTop w:val="0"/>
          <w:marBottom w:val="0"/>
          <w:divBdr>
            <w:top w:val="none" w:sz="0" w:space="0" w:color="auto"/>
            <w:left w:val="none" w:sz="0" w:space="0" w:color="auto"/>
            <w:bottom w:val="none" w:sz="0" w:space="0" w:color="auto"/>
            <w:right w:val="none" w:sz="0" w:space="0" w:color="auto"/>
          </w:divBdr>
        </w:div>
        <w:div w:id="861406791">
          <w:marLeft w:val="0"/>
          <w:marRight w:val="0"/>
          <w:marTop w:val="0"/>
          <w:marBottom w:val="0"/>
          <w:divBdr>
            <w:top w:val="none" w:sz="0" w:space="0" w:color="auto"/>
            <w:left w:val="none" w:sz="0" w:space="0" w:color="auto"/>
            <w:bottom w:val="none" w:sz="0" w:space="0" w:color="auto"/>
            <w:right w:val="none" w:sz="0" w:space="0" w:color="auto"/>
          </w:divBdr>
        </w:div>
        <w:div w:id="1462769651">
          <w:marLeft w:val="0"/>
          <w:marRight w:val="0"/>
          <w:marTop w:val="0"/>
          <w:marBottom w:val="0"/>
          <w:divBdr>
            <w:top w:val="none" w:sz="0" w:space="0" w:color="auto"/>
            <w:left w:val="none" w:sz="0" w:space="0" w:color="auto"/>
            <w:bottom w:val="none" w:sz="0" w:space="0" w:color="auto"/>
            <w:right w:val="none" w:sz="0" w:space="0" w:color="auto"/>
          </w:divBdr>
        </w:div>
      </w:divsChild>
    </w:div>
    <w:div w:id="259072345">
      <w:bodyDiv w:val="1"/>
      <w:marLeft w:val="0"/>
      <w:marRight w:val="0"/>
      <w:marTop w:val="0"/>
      <w:marBottom w:val="0"/>
      <w:divBdr>
        <w:top w:val="none" w:sz="0" w:space="0" w:color="auto"/>
        <w:left w:val="none" w:sz="0" w:space="0" w:color="auto"/>
        <w:bottom w:val="none" w:sz="0" w:space="0" w:color="auto"/>
        <w:right w:val="none" w:sz="0" w:space="0" w:color="auto"/>
      </w:divBdr>
      <w:divsChild>
        <w:div w:id="1941253298">
          <w:marLeft w:val="0"/>
          <w:marRight w:val="0"/>
          <w:marTop w:val="0"/>
          <w:marBottom w:val="0"/>
          <w:divBdr>
            <w:top w:val="none" w:sz="0" w:space="0" w:color="auto"/>
            <w:left w:val="none" w:sz="0" w:space="0" w:color="auto"/>
            <w:bottom w:val="none" w:sz="0" w:space="0" w:color="auto"/>
            <w:right w:val="none" w:sz="0" w:space="0" w:color="auto"/>
          </w:divBdr>
        </w:div>
        <w:div w:id="1204366204">
          <w:marLeft w:val="0"/>
          <w:marRight w:val="0"/>
          <w:marTop w:val="0"/>
          <w:marBottom w:val="0"/>
          <w:divBdr>
            <w:top w:val="none" w:sz="0" w:space="0" w:color="auto"/>
            <w:left w:val="none" w:sz="0" w:space="0" w:color="auto"/>
            <w:bottom w:val="none" w:sz="0" w:space="0" w:color="auto"/>
            <w:right w:val="none" w:sz="0" w:space="0" w:color="auto"/>
          </w:divBdr>
        </w:div>
        <w:div w:id="1260992410">
          <w:marLeft w:val="0"/>
          <w:marRight w:val="0"/>
          <w:marTop w:val="0"/>
          <w:marBottom w:val="0"/>
          <w:divBdr>
            <w:top w:val="none" w:sz="0" w:space="0" w:color="auto"/>
            <w:left w:val="none" w:sz="0" w:space="0" w:color="auto"/>
            <w:bottom w:val="none" w:sz="0" w:space="0" w:color="auto"/>
            <w:right w:val="none" w:sz="0" w:space="0" w:color="auto"/>
          </w:divBdr>
        </w:div>
        <w:div w:id="942613183">
          <w:marLeft w:val="0"/>
          <w:marRight w:val="0"/>
          <w:marTop w:val="0"/>
          <w:marBottom w:val="0"/>
          <w:divBdr>
            <w:top w:val="none" w:sz="0" w:space="0" w:color="auto"/>
            <w:left w:val="none" w:sz="0" w:space="0" w:color="auto"/>
            <w:bottom w:val="none" w:sz="0" w:space="0" w:color="auto"/>
            <w:right w:val="none" w:sz="0" w:space="0" w:color="auto"/>
          </w:divBdr>
        </w:div>
        <w:div w:id="2295077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olly.com/shop/wellness-boosts.html" TargetMode="External"/><Relationship Id="rId7" Type="http://schemas.openxmlformats.org/officeDocument/2006/relationships/hyperlink" Target="http://shop.bixbipet.com/collections/all" TargetMode="External"/><Relationship Id="rId8" Type="http://schemas.openxmlformats.org/officeDocument/2006/relationships/hyperlink" Target="https://www.amazon.com/Pure-Wild-Alaskan-Salmon-Dogs/dp/B01BVRL4U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737</Words>
  <Characters>4207</Characters>
  <Application>Microsoft Macintosh Word</Application>
  <DocSecurity>0</DocSecurity>
  <Lines>35</Lines>
  <Paragraphs>9</Paragraphs>
  <ScaleCrop>false</ScaleCrop>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Severts</dc:creator>
  <cp:keywords/>
  <dc:description/>
  <cp:lastModifiedBy>Jeff Severts</cp:lastModifiedBy>
  <cp:revision>3</cp:revision>
  <dcterms:created xsi:type="dcterms:W3CDTF">2016-12-06T16:06:00Z</dcterms:created>
  <dcterms:modified xsi:type="dcterms:W3CDTF">2016-12-07T15:54:00Z</dcterms:modified>
</cp:coreProperties>
</file>