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AF7AB" w14:textId="3A652FDD" w:rsidR="00AC0A6B" w:rsidRDefault="00AC0A6B" w:rsidP="00A97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LOGO DESIGN PROJECT:</w:t>
      </w:r>
    </w:p>
    <w:p w14:paraId="56EA038E" w14:textId="77777777" w:rsidR="00AC0A6B" w:rsidRDefault="00AC0A6B" w:rsidP="00A97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6A97495B" w14:textId="2407DDD0" w:rsidR="00AC0A6B" w:rsidRDefault="00AC0A6B" w:rsidP="00A97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Logo name: </w:t>
      </w:r>
      <w:r w:rsidR="00846F75">
        <w:rPr>
          <w:rFonts w:ascii="Helvetica" w:hAnsi="Helvetica" w:cs="Helvetica"/>
          <w:b/>
          <w:bCs/>
          <w:sz w:val="28"/>
          <w:szCs w:val="28"/>
        </w:rPr>
        <w:t>PAN AMERICA TRAVEL</w:t>
      </w:r>
      <w:r>
        <w:rPr>
          <w:rFonts w:ascii="Helvetica" w:hAnsi="Helvetica" w:cs="Helvetica"/>
          <w:b/>
          <w:bCs/>
          <w:sz w:val="28"/>
          <w:szCs w:val="28"/>
        </w:rPr>
        <w:t xml:space="preserve"> </w:t>
      </w:r>
    </w:p>
    <w:p w14:paraId="0E5D2380" w14:textId="4DD4AB4E" w:rsidR="003B47EF" w:rsidRDefault="00AC0A6B" w:rsidP="00A97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ab/>
      </w:r>
      <w:r w:rsidRPr="00AC0A6B">
        <w:rPr>
          <w:rFonts w:ascii="Helvetica" w:hAnsi="Helvetica" w:cs="Helvetica"/>
          <w:bCs/>
          <w:sz w:val="28"/>
          <w:szCs w:val="28"/>
        </w:rPr>
        <w:t xml:space="preserve">Meaning for </w:t>
      </w:r>
      <w:r w:rsidR="003B47EF">
        <w:rPr>
          <w:rFonts w:ascii="Helvetica" w:hAnsi="Helvetica" w:cs="Helvetica"/>
          <w:bCs/>
          <w:sz w:val="28"/>
          <w:szCs w:val="28"/>
        </w:rPr>
        <w:t xml:space="preserve">Special Whole American countries travel services. </w:t>
      </w:r>
    </w:p>
    <w:p w14:paraId="11761FB9" w14:textId="77777777" w:rsidR="00AC0A6B" w:rsidRDefault="00AC0A6B" w:rsidP="00A97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4A0B2F34" w14:textId="205EF26F" w:rsidR="00A9740D" w:rsidRDefault="00846F75" w:rsidP="00A97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PAN AMERICA </w:t>
      </w:r>
      <w:r w:rsidR="0005661C">
        <w:rPr>
          <w:rFonts w:ascii="Helvetica" w:hAnsi="Helvetica" w:cs="Helvetica"/>
          <w:b/>
          <w:bCs/>
          <w:sz w:val="28"/>
          <w:szCs w:val="28"/>
        </w:rPr>
        <w:t xml:space="preserve">business profile: </w:t>
      </w:r>
    </w:p>
    <w:p w14:paraId="02B04828" w14:textId="77777777" w:rsidR="0005661C" w:rsidRDefault="0005661C" w:rsidP="00A97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2A1EA97F" w14:textId="77777777" w:rsidR="00FB31E8" w:rsidRDefault="00A9740D" w:rsidP="00A97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Target audiences: Vietnamese travellers, </w:t>
      </w:r>
      <w:r w:rsidR="00FB31E8">
        <w:rPr>
          <w:rFonts w:ascii="Helvetica" w:hAnsi="Helvetica" w:cs="Helvetica"/>
          <w:b/>
          <w:bCs/>
          <w:sz w:val="28"/>
          <w:szCs w:val="28"/>
        </w:rPr>
        <w:t xml:space="preserve">high-end market. </w:t>
      </w:r>
    </w:p>
    <w:p w14:paraId="2BB32C06" w14:textId="4BF76543" w:rsidR="003B47EF" w:rsidRDefault="00FB31E8" w:rsidP="00FB31E8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Cs/>
          <w:sz w:val="28"/>
          <w:szCs w:val="28"/>
        </w:rPr>
      </w:pPr>
      <w:r w:rsidRPr="003B47EF">
        <w:rPr>
          <w:rFonts w:ascii="Helvetica" w:hAnsi="Helvetica" w:cs="Helvetica"/>
          <w:bCs/>
          <w:sz w:val="28"/>
          <w:szCs w:val="28"/>
        </w:rPr>
        <w:t>We focus on</w:t>
      </w:r>
      <w:r w:rsidR="0005661C" w:rsidRPr="003B47EF">
        <w:rPr>
          <w:rFonts w:ascii="Helvetica" w:hAnsi="Helvetica" w:cs="Helvetica"/>
          <w:bCs/>
          <w:sz w:val="28"/>
          <w:szCs w:val="28"/>
        </w:rPr>
        <w:t xml:space="preserve"> </w:t>
      </w:r>
      <w:r w:rsidR="003B47EF">
        <w:rPr>
          <w:rFonts w:ascii="Helvetica" w:hAnsi="Helvetica" w:cs="Helvetica"/>
          <w:bCs/>
          <w:sz w:val="28"/>
          <w:szCs w:val="28"/>
        </w:rPr>
        <w:t xml:space="preserve">provide travel services for </w:t>
      </w:r>
      <w:r w:rsidR="00E40A81">
        <w:rPr>
          <w:rFonts w:ascii="Helvetica" w:hAnsi="Helvetica" w:cs="Helvetica"/>
          <w:bCs/>
          <w:sz w:val="28"/>
          <w:szCs w:val="28"/>
        </w:rPr>
        <w:t xml:space="preserve">Vietnamese </w:t>
      </w:r>
      <w:r w:rsidR="003B47EF">
        <w:rPr>
          <w:rFonts w:ascii="Helvetica" w:hAnsi="Helvetica" w:cs="Helvetica"/>
          <w:bCs/>
          <w:sz w:val="28"/>
          <w:szCs w:val="28"/>
        </w:rPr>
        <w:t xml:space="preserve">to the American countries both North and South Americas. We focus on </w:t>
      </w:r>
      <w:r w:rsidR="003B47EF" w:rsidRPr="00E40A81">
        <w:rPr>
          <w:rFonts w:ascii="Helvetica" w:hAnsi="Helvetica" w:cs="Helvetica"/>
          <w:b/>
          <w:bCs/>
          <w:sz w:val="28"/>
          <w:szCs w:val="28"/>
        </w:rPr>
        <w:t>Destination Americas</w:t>
      </w:r>
      <w:r w:rsidR="003B47EF">
        <w:rPr>
          <w:rFonts w:ascii="Helvetica" w:hAnsi="Helvetica" w:cs="Helvetica"/>
          <w:bCs/>
          <w:sz w:val="28"/>
          <w:szCs w:val="28"/>
        </w:rPr>
        <w:t xml:space="preserve">. Our team have more than 5 years organized trip for tourist from </w:t>
      </w:r>
      <w:r w:rsidR="003B47EF" w:rsidRPr="00DE2B15">
        <w:rPr>
          <w:rFonts w:ascii="Helvetica" w:hAnsi="Helvetica" w:cs="Helvetica"/>
          <w:b/>
          <w:bCs/>
          <w:sz w:val="28"/>
          <w:szCs w:val="28"/>
        </w:rPr>
        <w:t>Vietnam to USA</w:t>
      </w:r>
      <w:r w:rsidR="003B47EF">
        <w:rPr>
          <w:rFonts w:ascii="Helvetica" w:hAnsi="Helvetica" w:cs="Helvetica"/>
          <w:bCs/>
          <w:sz w:val="28"/>
          <w:szCs w:val="28"/>
        </w:rPr>
        <w:t xml:space="preserve">, We're now develop </w:t>
      </w:r>
      <w:r w:rsidR="003B47EF" w:rsidRPr="00DE2B15">
        <w:rPr>
          <w:rFonts w:ascii="Helvetica" w:hAnsi="Helvetica" w:cs="Helvetica"/>
          <w:b/>
          <w:bCs/>
          <w:i/>
          <w:sz w:val="28"/>
          <w:szCs w:val="28"/>
        </w:rPr>
        <w:t>Destination Canada, Cuba and South America as Brazil, Peru, Argentina.</w:t>
      </w:r>
      <w:r w:rsidR="003B47EF">
        <w:rPr>
          <w:rFonts w:ascii="Helvetica" w:hAnsi="Helvetica" w:cs="Helvetica"/>
          <w:bCs/>
          <w:sz w:val="28"/>
          <w:szCs w:val="28"/>
        </w:rPr>
        <w:t xml:space="preserve">  </w:t>
      </w:r>
    </w:p>
    <w:p w14:paraId="091F70EA" w14:textId="01EE82FD" w:rsidR="003B47EF" w:rsidRPr="003B47EF" w:rsidRDefault="003B47EF" w:rsidP="00FB31E8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Cs/>
          <w:sz w:val="28"/>
          <w:szCs w:val="28"/>
        </w:rPr>
      </w:pPr>
      <w:r w:rsidRPr="00DE2B15">
        <w:rPr>
          <w:rFonts w:ascii="Helvetica" w:hAnsi="Helvetica" w:cs="Helvetica"/>
          <w:b/>
          <w:bCs/>
          <w:sz w:val="28"/>
          <w:szCs w:val="28"/>
        </w:rPr>
        <w:t>Travel Agency:</w:t>
      </w:r>
      <w:r w:rsidR="00DE2B15">
        <w:rPr>
          <w:rFonts w:ascii="Helvetica" w:hAnsi="Helvetica" w:cs="Helvetica"/>
          <w:b/>
          <w:bCs/>
          <w:sz w:val="28"/>
          <w:szCs w:val="28"/>
        </w:rPr>
        <w:t xml:space="preserve"> (80</w:t>
      </w:r>
      <w:proofErr w:type="gramStart"/>
      <w:r w:rsidR="00DE2B15">
        <w:rPr>
          <w:rFonts w:ascii="Helvetica" w:hAnsi="Helvetica" w:cs="Helvetica"/>
          <w:b/>
          <w:bCs/>
          <w:sz w:val="28"/>
          <w:szCs w:val="28"/>
        </w:rPr>
        <w:t>%)</w:t>
      </w:r>
      <w:r>
        <w:rPr>
          <w:rFonts w:ascii="Helvetica" w:hAnsi="Helvetica" w:cs="Helvetica"/>
          <w:bCs/>
          <w:sz w:val="28"/>
          <w:szCs w:val="28"/>
        </w:rPr>
        <w:t xml:space="preserve">  </w:t>
      </w:r>
      <w:r w:rsidR="00DE2B15">
        <w:rPr>
          <w:rFonts w:ascii="Helvetica" w:hAnsi="Helvetica" w:cs="Helvetica"/>
          <w:bCs/>
          <w:sz w:val="28"/>
          <w:szCs w:val="28"/>
        </w:rPr>
        <w:t>We</w:t>
      </w:r>
      <w:proofErr w:type="gramEnd"/>
      <w:r w:rsidR="00DE2B15">
        <w:rPr>
          <w:rFonts w:ascii="Helvetica" w:hAnsi="Helvetica" w:cs="Helvetica"/>
          <w:bCs/>
          <w:sz w:val="28"/>
          <w:szCs w:val="28"/>
        </w:rPr>
        <w:t xml:space="preserve"> provide ground travel services for Vietnamese travel agencies who send tourist group from Vietnam to USA, CANADA, CUBA and South Americas</w:t>
      </w:r>
    </w:p>
    <w:p w14:paraId="75592B2D" w14:textId="24DDF728" w:rsidR="00FB31E8" w:rsidRPr="00FB31E8" w:rsidRDefault="00324349" w:rsidP="00FB31E8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Cs/>
          <w:sz w:val="28"/>
          <w:szCs w:val="28"/>
        </w:rPr>
      </w:pPr>
      <w:r>
        <w:rPr>
          <w:rFonts w:ascii="Helvetica" w:hAnsi="Helvetica" w:cs="Helvetica"/>
          <w:bCs/>
          <w:sz w:val="28"/>
          <w:szCs w:val="28"/>
        </w:rPr>
        <w:t>Who oft</w:t>
      </w:r>
      <w:r w:rsidR="00FB31E8" w:rsidRPr="00FB31E8">
        <w:rPr>
          <w:rFonts w:ascii="Helvetica" w:hAnsi="Helvetica" w:cs="Helvetica"/>
          <w:bCs/>
          <w:sz w:val="28"/>
          <w:szCs w:val="28"/>
        </w:rPr>
        <w:t xml:space="preserve">en have to go on business trip to have market inspection, attending events, course, </w:t>
      </w:r>
      <w:r w:rsidR="00FB31E8">
        <w:rPr>
          <w:rFonts w:ascii="Helvetica" w:hAnsi="Helvetica" w:cs="Helvetica"/>
          <w:bCs/>
          <w:sz w:val="28"/>
          <w:szCs w:val="28"/>
        </w:rPr>
        <w:t xml:space="preserve">global meeting, global </w:t>
      </w:r>
      <w:r w:rsidR="00FB31E8" w:rsidRPr="00FB31E8">
        <w:rPr>
          <w:rFonts w:ascii="Helvetica" w:hAnsi="Helvetica" w:cs="Helvetica"/>
          <w:bCs/>
          <w:sz w:val="28"/>
          <w:szCs w:val="28"/>
        </w:rPr>
        <w:t>exhibition.</w:t>
      </w:r>
    </w:p>
    <w:p w14:paraId="78DA4678" w14:textId="77DAAA60" w:rsidR="00A9740D" w:rsidRPr="00FB31E8" w:rsidRDefault="00324349" w:rsidP="00FB31E8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Go</w:t>
      </w:r>
      <w:r w:rsidR="00A9740D" w:rsidRPr="00CA017B">
        <w:rPr>
          <w:rFonts w:ascii="Helvetica" w:hAnsi="Helvetica" w:cs="Helvetica"/>
          <w:b/>
          <w:bCs/>
          <w:sz w:val="28"/>
          <w:szCs w:val="28"/>
        </w:rPr>
        <w:t>vernmen</w:t>
      </w:r>
      <w:r w:rsidR="00FB31E8" w:rsidRPr="00CA017B">
        <w:rPr>
          <w:rFonts w:ascii="Helvetica" w:hAnsi="Helvetica" w:cs="Helvetica"/>
          <w:b/>
          <w:bCs/>
          <w:sz w:val="28"/>
          <w:szCs w:val="28"/>
        </w:rPr>
        <w:t>t</w:t>
      </w:r>
      <w:r w:rsidR="00A9740D" w:rsidRPr="00CA017B">
        <w:rPr>
          <w:rFonts w:ascii="Helvetica" w:hAnsi="Helvetica" w:cs="Helvetica"/>
          <w:b/>
          <w:bCs/>
          <w:sz w:val="28"/>
          <w:szCs w:val="28"/>
        </w:rPr>
        <w:t xml:space="preserve"> Officials</w:t>
      </w:r>
      <w:r w:rsidR="00FB31E8" w:rsidRPr="00CA017B">
        <w:rPr>
          <w:rFonts w:ascii="Helvetica" w:hAnsi="Helvetica" w:cs="Helvetica"/>
          <w:b/>
          <w:bCs/>
          <w:sz w:val="28"/>
          <w:szCs w:val="28"/>
        </w:rPr>
        <w:t>:</w:t>
      </w:r>
      <w:r w:rsidR="00FB31E8" w:rsidRPr="00FB31E8">
        <w:rPr>
          <w:rFonts w:ascii="Helvetica" w:hAnsi="Helvetica" w:cs="Helvetica"/>
          <w:bCs/>
          <w:sz w:val="28"/>
          <w:szCs w:val="28"/>
        </w:rPr>
        <w:t xml:space="preserve">  on oversea trips for government mission</w:t>
      </w:r>
      <w:r>
        <w:rPr>
          <w:rFonts w:ascii="Helvetica" w:hAnsi="Helvetica" w:cs="Helvetica"/>
          <w:bCs/>
          <w:sz w:val="28"/>
          <w:szCs w:val="28"/>
        </w:rPr>
        <w:t xml:space="preserve"> as looking for oversea investors</w:t>
      </w:r>
      <w:r w:rsidR="00FB31E8" w:rsidRPr="00FB31E8">
        <w:rPr>
          <w:rFonts w:ascii="Helvetica" w:hAnsi="Helvetica" w:cs="Helvetica"/>
          <w:bCs/>
          <w:sz w:val="28"/>
          <w:szCs w:val="28"/>
        </w:rPr>
        <w:t xml:space="preserve">, buying government equipment, technologies… </w:t>
      </w:r>
    </w:p>
    <w:p w14:paraId="50D79334" w14:textId="0A59A247" w:rsidR="00A9740D" w:rsidRPr="000B3B1B" w:rsidRDefault="003B47EF" w:rsidP="00CA017B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Cs/>
          <w:sz w:val="28"/>
          <w:szCs w:val="28"/>
        </w:rPr>
      </w:pPr>
      <w:r>
        <w:rPr>
          <w:rFonts w:ascii="Helvetica" w:hAnsi="Helvetica" w:cs="Helvetica"/>
          <w:bCs/>
          <w:sz w:val="28"/>
          <w:szCs w:val="28"/>
        </w:rPr>
        <w:t>Audiences ages: most from 30 – 45</w:t>
      </w:r>
      <w:r w:rsidR="00CA017B" w:rsidRPr="000B3B1B">
        <w:rPr>
          <w:rFonts w:ascii="Helvetica" w:hAnsi="Helvetica" w:cs="Helvetica"/>
          <w:bCs/>
          <w:sz w:val="28"/>
          <w:szCs w:val="28"/>
        </w:rPr>
        <w:t xml:space="preserve">, the middle class, millionaire. </w:t>
      </w:r>
    </w:p>
    <w:p w14:paraId="793702A9" w14:textId="554494D9" w:rsidR="00CA017B" w:rsidRDefault="000B3B1B" w:rsidP="00CA017B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Cs/>
          <w:sz w:val="28"/>
          <w:szCs w:val="28"/>
        </w:rPr>
      </w:pPr>
      <w:r>
        <w:rPr>
          <w:rFonts w:ascii="Helvetica" w:hAnsi="Helvetica" w:cs="Helvetica"/>
          <w:bCs/>
          <w:sz w:val="28"/>
          <w:szCs w:val="28"/>
        </w:rPr>
        <w:t>A</w:t>
      </w:r>
      <w:r w:rsidR="00CA017B" w:rsidRPr="000B3B1B">
        <w:rPr>
          <w:rFonts w:ascii="Helvetica" w:hAnsi="Helvetica" w:cs="Helvetica"/>
          <w:bCs/>
          <w:sz w:val="28"/>
          <w:szCs w:val="28"/>
        </w:rPr>
        <w:t>udience</w:t>
      </w:r>
      <w:r>
        <w:rPr>
          <w:rFonts w:ascii="Helvetica" w:hAnsi="Helvetica" w:cs="Helvetica"/>
          <w:bCs/>
          <w:sz w:val="28"/>
          <w:szCs w:val="28"/>
        </w:rPr>
        <w:t>s</w:t>
      </w:r>
      <w:r w:rsidR="00CA017B" w:rsidRPr="000B3B1B">
        <w:rPr>
          <w:rFonts w:ascii="Helvetica" w:hAnsi="Helvetica" w:cs="Helvetica"/>
          <w:bCs/>
          <w:sz w:val="28"/>
          <w:szCs w:val="28"/>
        </w:rPr>
        <w:t xml:space="preserve"> location: In Vietnam, some big city like Hanoi, Ho Chi Minh City, Da Nang. </w:t>
      </w:r>
    </w:p>
    <w:p w14:paraId="6A0E43A3" w14:textId="77777777" w:rsidR="00AC0A6B" w:rsidRPr="000B3B1B" w:rsidRDefault="00AC0A6B" w:rsidP="00AC0A6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jc w:val="both"/>
        <w:rPr>
          <w:rFonts w:ascii="Helvetica" w:hAnsi="Helvetica" w:cs="Helvetica"/>
          <w:bCs/>
          <w:sz w:val="28"/>
          <w:szCs w:val="28"/>
        </w:rPr>
      </w:pPr>
    </w:p>
    <w:p w14:paraId="4E6E0641" w14:textId="252C26E4" w:rsidR="00CA017B" w:rsidRDefault="00DE2B15" w:rsidP="00AC0A6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PAN AMERICA</w:t>
      </w:r>
      <w:r w:rsidR="00AC0A6B">
        <w:rPr>
          <w:rFonts w:ascii="Helvetica" w:hAnsi="Helvetica" w:cs="Helvetica"/>
          <w:b/>
          <w:bCs/>
          <w:sz w:val="28"/>
          <w:szCs w:val="28"/>
        </w:rPr>
        <w:t xml:space="preserve"> business </w:t>
      </w:r>
      <w:proofErr w:type="gramStart"/>
      <w:r w:rsidR="00AC0A6B">
        <w:rPr>
          <w:rFonts w:ascii="Helvetica" w:hAnsi="Helvetica" w:cs="Helvetica"/>
          <w:b/>
          <w:bCs/>
          <w:sz w:val="28"/>
          <w:szCs w:val="28"/>
        </w:rPr>
        <w:t>fields:.</w:t>
      </w:r>
      <w:proofErr w:type="gramEnd"/>
      <w:r w:rsidR="00AC0A6B">
        <w:rPr>
          <w:rFonts w:ascii="Helvetica" w:hAnsi="Helvetica" w:cs="Helvetica"/>
          <w:b/>
          <w:bCs/>
          <w:sz w:val="28"/>
          <w:szCs w:val="28"/>
        </w:rPr>
        <w:t xml:space="preserve"> </w:t>
      </w:r>
    </w:p>
    <w:p w14:paraId="4045AC97" w14:textId="77777777" w:rsidR="00AC0A6B" w:rsidRPr="00AC0A6B" w:rsidRDefault="00AC0A6B" w:rsidP="00AC0A6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175A1305" w14:textId="77777777" w:rsidR="000E37B1" w:rsidRDefault="000E37B1" w:rsidP="00A97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52B90F9D" w14:textId="4BCFC6FE" w:rsidR="009B6148" w:rsidRDefault="00DE2B15" w:rsidP="00A97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AMERICAS </w:t>
      </w:r>
      <w:r w:rsidR="009B6148">
        <w:rPr>
          <w:rFonts w:ascii="Helvetica" w:hAnsi="Helvetica" w:cs="Helvetica"/>
          <w:b/>
          <w:bCs/>
          <w:sz w:val="28"/>
          <w:szCs w:val="28"/>
        </w:rPr>
        <w:t xml:space="preserve">Destination Management (DMC): </w:t>
      </w:r>
      <w:r w:rsidR="009B6148" w:rsidRPr="0005661C">
        <w:rPr>
          <w:rFonts w:ascii="Helvetica" w:hAnsi="Helvetica" w:cs="Helvetica"/>
          <w:bCs/>
          <w:sz w:val="28"/>
          <w:szCs w:val="28"/>
        </w:rPr>
        <w:t xml:space="preserve">To bring the perfect business trip for clients, we connect with oversea local suppliers to arrange </w:t>
      </w:r>
      <w:proofErr w:type="spellStart"/>
      <w:r w:rsidR="009B6148" w:rsidRPr="0005661C">
        <w:rPr>
          <w:rFonts w:ascii="Helvetica" w:hAnsi="Helvetica" w:cs="Helvetica"/>
          <w:bCs/>
          <w:sz w:val="28"/>
          <w:szCs w:val="28"/>
        </w:rPr>
        <w:t>logicstic</w:t>
      </w:r>
      <w:proofErr w:type="spellEnd"/>
      <w:r w:rsidR="009B6148" w:rsidRPr="0005661C">
        <w:rPr>
          <w:rFonts w:ascii="Helvetica" w:hAnsi="Helvetica" w:cs="Helvetica"/>
          <w:bCs/>
          <w:sz w:val="28"/>
          <w:szCs w:val="28"/>
        </w:rPr>
        <w:t xml:space="preserve"> services for </w:t>
      </w:r>
      <w:r>
        <w:rPr>
          <w:rFonts w:ascii="Helvetica" w:hAnsi="Helvetica" w:cs="Helvetica"/>
          <w:bCs/>
          <w:sz w:val="28"/>
          <w:szCs w:val="28"/>
        </w:rPr>
        <w:t xml:space="preserve">travel agencies, Business </w:t>
      </w:r>
      <w:proofErr w:type="spellStart"/>
      <w:proofErr w:type="gramStart"/>
      <w:r>
        <w:rPr>
          <w:rFonts w:ascii="Helvetica" w:hAnsi="Helvetica" w:cs="Helvetica"/>
          <w:bCs/>
          <w:sz w:val="28"/>
          <w:szCs w:val="28"/>
        </w:rPr>
        <w:t>traveller</w:t>
      </w:r>
      <w:proofErr w:type="spellEnd"/>
      <w:r>
        <w:rPr>
          <w:rFonts w:ascii="Helvetica" w:hAnsi="Helvetica" w:cs="Helvetica"/>
          <w:bCs/>
          <w:sz w:val="28"/>
          <w:szCs w:val="28"/>
        </w:rPr>
        <w:t>..</w:t>
      </w:r>
      <w:proofErr w:type="gramEnd"/>
      <w:r>
        <w:rPr>
          <w:rFonts w:ascii="Helvetica" w:hAnsi="Helvetica" w:cs="Helvetica"/>
          <w:bCs/>
          <w:sz w:val="28"/>
          <w:szCs w:val="28"/>
        </w:rPr>
        <w:t xml:space="preserve"> </w:t>
      </w:r>
      <w:r w:rsidR="009B6148" w:rsidRPr="0005661C">
        <w:rPr>
          <w:rFonts w:ascii="Helvetica" w:hAnsi="Helvetica" w:cs="Helvetica"/>
          <w:bCs/>
          <w:sz w:val="28"/>
          <w:szCs w:val="28"/>
        </w:rPr>
        <w:t xml:space="preserve">as hotel booking, ground transport, air and train ticket. Equipment rental for </w:t>
      </w:r>
      <w:proofErr w:type="spellStart"/>
      <w:r w:rsidR="009B6148" w:rsidRPr="0005661C">
        <w:rPr>
          <w:rFonts w:ascii="Helvetica" w:hAnsi="Helvetica" w:cs="Helvetica"/>
          <w:bCs/>
          <w:sz w:val="28"/>
          <w:szCs w:val="28"/>
        </w:rPr>
        <w:t>exhitbitors</w:t>
      </w:r>
      <w:proofErr w:type="spellEnd"/>
      <w:r w:rsidR="009B6148" w:rsidRPr="0005661C">
        <w:rPr>
          <w:rFonts w:ascii="Helvetica" w:hAnsi="Helvetica" w:cs="Helvetica"/>
          <w:bCs/>
          <w:sz w:val="28"/>
          <w:szCs w:val="28"/>
        </w:rPr>
        <w:t xml:space="preserve">. </w:t>
      </w:r>
    </w:p>
    <w:p w14:paraId="59D12613" w14:textId="77777777" w:rsidR="009B6148" w:rsidRDefault="009B6148" w:rsidP="00A97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3F876488" w14:textId="7D11E3CC" w:rsidR="00D17597" w:rsidRDefault="007C32EB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Ho</w:t>
      </w:r>
      <w:r w:rsidR="009B6148">
        <w:rPr>
          <w:rFonts w:ascii="Helvetica" w:hAnsi="Helvetica" w:cs="Helvetica"/>
          <w:b/>
          <w:bCs/>
          <w:sz w:val="28"/>
          <w:szCs w:val="28"/>
        </w:rPr>
        <w:t xml:space="preserve">liday package: </w:t>
      </w:r>
      <w:r w:rsidR="009B6148" w:rsidRPr="009B6148">
        <w:rPr>
          <w:rFonts w:ascii="Helvetica" w:hAnsi="Helvetica" w:cs="Helvetica"/>
          <w:bCs/>
          <w:sz w:val="28"/>
          <w:szCs w:val="28"/>
        </w:rPr>
        <w:t>Package holiday for small and luxury group to North &amp; south America.</w:t>
      </w:r>
      <w:r w:rsidR="009B6148">
        <w:rPr>
          <w:rFonts w:ascii="Helvetica" w:hAnsi="Helvetica" w:cs="Helvetica"/>
          <w:b/>
          <w:bCs/>
          <w:sz w:val="28"/>
          <w:szCs w:val="28"/>
        </w:rPr>
        <w:t xml:space="preserve"> </w:t>
      </w:r>
      <w:r w:rsidRPr="007C32EB">
        <w:rPr>
          <w:rFonts w:ascii="Helvetica" w:hAnsi="Helvetica" w:cs="Helvetica"/>
          <w:bCs/>
          <w:sz w:val="28"/>
          <w:szCs w:val="28"/>
        </w:rPr>
        <w:t>Most are long distance trip.</w:t>
      </w:r>
    </w:p>
    <w:p w14:paraId="73EA4A3E" w14:textId="77777777" w:rsidR="009B6148" w:rsidRDefault="009B6148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7E2F132C" w14:textId="47A21768" w:rsidR="009B6148" w:rsidRDefault="009B6148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Real Estate and investment: </w:t>
      </w:r>
      <w:r w:rsidR="007C32EB" w:rsidRPr="007C32EB">
        <w:rPr>
          <w:rFonts w:ascii="Helvetica" w:hAnsi="Helvetica" w:cs="Helvetica"/>
          <w:bCs/>
          <w:sz w:val="28"/>
          <w:szCs w:val="28"/>
        </w:rPr>
        <w:t xml:space="preserve">We do services for </w:t>
      </w:r>
      <w:proofErr w:type="spellStart"/>
      <w:r w:rsidR="007C32EB" w:rsidRPr="007C32EB">
        <w:rPr>
          <w:rFonts w:ascii="Helvetica" w:hAnsi="Helvetica" w:cs="Helvetica"/>
          <w:bCs/>
          <w:sz w:val="28"/>
          <w:szCs w:val="28"/>
        </w:rPr>
        <w:t>investers</w:t>
      </w:r>
      <w:proofErr w:type="spellEnd"/>
      <w:r w:rsidR="007C32EB" w:rsidRPr="007C32EB">
        <w:rPr>
          <w:rFonts w:ascii="Helvetica" w:hAnsi="Helvetica" w:cs="Helvetica"/>
          <w:bCs/>
          <w:sz w:val="28"/>
          <w:szCs w:val="28"/>
        </w:rPr>
        <w:t xml:space="preserve"> who want to buy house in USA and Canada.</w:t>
      </w:r>
      <w:r w:rsidR="007C32EB">
        <w:rPr>
          <w:rFonts w:ascii="Helvetica" w:hAnsi="Helvetica" w:cs="Helvetica"/>
          <w:b/>
          <w:bCs/>
          <w:sz w:val="28"/>
          <w:szCs w:val="28"/>
        </w:rPr>
        <w:t xml:space="preserve"> </w:t>
      </w:r>
    </w:p>
    <w:p w14:paraId="4D61F9C5" w14:textId="77777777" w:rsidR="00DE2B15" w:rsidRDefault="00DE2B15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48488221" w14:textId="77777777" w:rsidR="00DA7004" w:rsidRDefault="00DA7004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20B4FA24" w14:textId="410144DE" w:rsidR="00DA7004" w:rsidRDefault="00DA7004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COMPETITORS: </w:t>
      </w:r>
    </w:p>
    <w:p w14:paraId="4719997F" w14:textId="77777777" w:rsidR="00DA7004" w:rsidRDefault="00DA7004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3C22842A" w14:textId="5FE1A0A0" w:rsidR="00DA7004" w:rsidRDefault="00DA7004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America Discovery (main) at: http://khamphachaumy.com </w:t>
      </w:r>
    </w:p>
    <w:p w14:paraId="16B4F4E9" w14:textId="5EB6FA73" w:rsidR="00DA7004" w:rsidRDefault="00DA7004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Perfect tours: </w:t>
      </w:r>
      <w:r w:rsidRPr="00DA7004">
        <w:rPr>
          <w:rFonts w:ascii="Helvetica" w:hAnsi="Helvetica" w:cs="Helvetica"/>
          <w:b/>
          <w:bCs/>
          <w:sz w:val="28"/>
          <w:szCs w:val="28"/>
        </w:rPr>
        <w:t>http://www.dulichhoanmy.com/</w:t>
      </w:r>
    </w:p>
    <w:p w14:paraId="5AF605AD" w14:textId="4CA986B6" w:rsidR="008E75F0" w:rsidRDefault="008E75F0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  <w:proofErr w:type="spellStart"/>
      <w:r>
        <w:rPr>
          <w:rFonts w:ascii="Helvetica" w:hAnsi="Helvetica" w:cs="Helvetica"/>
          <w:b/>
          <w:bCs/>
          <w:sz w:val="28"/>
          <w:szCs w:val="28"/>
        </w:rPr>
        <w:t>Vietmytourist</w:t>
      </w:r>
      <w:proofErr w:type="spellEnd"/>
      <w:r>
        <w:rPr>
          <w:rFonts w:ascii="Helvetica" w:hAnsi="Helvetica" w:cs="Helvetica"/>
          <w:b/>
          <w:bCs/>
          <w:sz w:val="28"/>
          <w:szCs w:val="28"/>
        </w:rPr>
        <w:t xml:space="preserve">: </w:t>
      </w:r>
      <w:r w:rsidRPr="008E75F0">
        <w:rPr>
          <w:rFonts w:ascii="Helvetica" w:hAnsi="Helvetica" w:cs="Helvetica"/>
          <w:b/>
          <w:bCs/>
          <w:sz w:val="28"/>
          <w:szCs w:val="28"/>
        </w:rPr>
        <w:t>http://vietmytourist.com/</w:t>
      </w:r>
    </w:p>
    <w:p w14:paraId="1EA1C0C5" w14:textId="77777777" w:rsidR="008E75F0" w:rsidRDefault="008E75F0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3B159768" w14:textId="77777777" w:rsidR="0017146C" w:rsidRDefault="0017146C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465E4347" w14:textId="77777777" w:rsidR="0017146C" w:rsidRDefault="0017146C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2947D41C" w14:textId="77777777" w:rsidR="0017146C" w:rsidRDefault="0017146C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43A0FD6E" w14:textId="10A65D62" w:rsidR="0017146C" w:rsidRDefault="0017146C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=== SOME DESIGNS THAT WE EXPECT==</w:t>
      </w:r>
    </w:p>
    <w:p w14:paraId="66F99A6E" w14:textId="77777777" w:rsidR="0017146C" w:rsidRDefault="0017146C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21603160" w14:textId="77777777" w:rsidR="0017146C" w:rsidRDefault="0017146C" w:rsidP="0017146C">
      <w:r>
        <w:rPr>
          <w:noProof/>
        </w:rPr>
        <w:drawing>
          <wp:inline distT="0" distB="0" distL="0" distR="0" wp14:anchorId="43332AFC" wp14:editId="1D04E23D">
            <wp:extent cx="3987800" cy="2044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f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67FCB9" wp14:editId="335738BF">
            <wp:extent cx="2819400" cy="290830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6-11-19 at 15.03.4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28D4AC" wp14:editId="1D73A9CC">
            <wp:extent cx="3873500" cy="1676400"/>
            <wp:effectExtent l="0" t="0" r="1270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6-11-19 at 14.30.4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2F2A4" w14:textId="77777777" w:rsidR="0017146C" w:rsidRDefault="0017146C" w:rsidP="0017146C">
      <w:r>
        <w:rPr>
          <w:noProof/>
        </w:rPr>
        <w:drawing>
          <wp:inline distT="0" distB="0" distL="0" distR="0" wp14:anchorId="7945AC61" wp14:editId="00F30B10">
            <wp:extent cx="4559300" cy="17780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fa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83ED9" w14:textId="34DEDE14" w:rsidR="00552C0A" w:rsidRDefault="00552C0A" w:rsidP="0017146C">
      <w:r>
        <w:rPr>
          <w:noProof/>
        </w:rPr>
        <w:drawing>
          <wp:inline distT="0" distB="0" distL="0" distR="0" wp14:anchorId="64FA6A1F" wp14:editId="4D7A76B0">
            <wp:extent cx="3759200" cy="1625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 (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8166D" w14:textId="630167EB" w:rsidR="00552C0A" w:rsidRDefault="00552C0A" w:rsidP="0017146C">
      <w:r>
        <w:rPr>
          <w:noProof/>
        </w:rPr>
        <w:drawing>
          <wp:inline distT="0" distB="0" distL="0" distR="0" wp14:anchorId="47FC935D" wp14:editId="62C4A74F">
            <wp:extent cx="5486400" cy="1701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6-11-19 at 20.01.4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734D6" w14:textId="1F56906F" w:rsidR="0017146C" w:rsidRDefault="008006E6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noProof/>
          <w:sz w:val="28"/>
          <w:szCs w:val="28"/>
        </w:rPr>
        <w:drawing>
          <wp:inline distT="0" distB="0" distL="0" distR="0" wp14:anchorId="2D02F82E" wp14:editId="6ED21DB2">
            <wp:extent cx="2590800" cy="2540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bCs/>
          <w:noProof/>
          <w:sz w:val="28"/>
          <w:szCs w:val="28"/>
        </w:rPr>
        <w:drawing>
          <wp:inline distT="0" distB="0" distL="0" distR="0" wp14:anchorId="56EFA905" wp14:editId="142C1953">
            <wp:extent cx="2857500" cy="2857500"/>
            <wp:effectExtent l="0" t="0" r="1270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 (2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452ED" w14:textId="0BEE0FFC" w:rsidR="008006E6" w:rsidRPr="009B6148" w:rsidRDefault="008006E6" w:rsidP="009B61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noProof/>
          <w:sz w:val="28"/>
          <w:szCs w:val="28"/>
        </w:rPr>
        <w:drawing>
          <wp:inline distT="0" distB="0" distL="0" distR="0" wp14:anchorId="46E7F5C9" wp14:editId="135AAA6C">
            <wp:extent cx="3048000" cy="2032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06E6" w:rsidRPr="009B6148" w:rsidSect="00FB31E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00000003">
      <w:start w:val="1"/>
      <w:numFmt w:val="bullet"/>
      <w:lvlText w:val="▪"/>
      <w:lvlJc w:val="left"/>
      <w:pPr>
        <w:ind w:left="2160" w:hanging="360"/>
      </w:pPr>
    </w:lvl>
    <w:lvl w:ilvl="3" w:tplc="00000004">
      <w:start w:val="1"/>
      <w:numFmt w:val="bullet"/>
      <w:lvlText w:val="▪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2"/>
      <w:numFmt w:val="decimal"/>
      <w:lvlText w:val="%1."/>
      <w:lvlJc w:val="left"/>
      <w:pPr>
        <w:ind w:left="720" w:hanging="360"/>
      </w:pPr>
    </w:lvl>
    <w:lvl w:ilvl="1" w:tplc="000000CA">
      <w:start w:val="1"/>
      <w:numFmt w:val="decimal"/>
      <w:lvlText w:val="%2."/>
      <w:lvlJc w:val="left"/>
      <w:pPr>
        <w:ind w:left="1440" w:hanging="360"/>
      </w:pPr>
    </w:lvl>
    <w:lvl w:ilvl="2" w:tplc="000000CB">
      <w:start w:val="1"/>
      <w:numFmt w:val="decimal"/>
      <w:lvlText w:val="%3."/>
      <w:lvlJc w:val="left"/>
      <w:pPr>
        <w:ind w:left="2160" w:hanging="360"/>
      </w:pPr>
    </w:lvl>
    <w:lvl w:ilvl="3" w:tplc="000000CC">
      <w:start w:val="1"/>
      <w:numFmt w:val="decimal"/>
      <w:lvlText w:val="%4.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B645E1D"/>
    <w:multiLevelType w:val="hybridMultilevel"/>
    <w:tmpl w:val="92926F6A"/>
    <w:lvl w:ilvl="0" w:tplc="19CAC094">
      <w:start w:val="5"/>
      <w:numFmt w:val="bullet"/>
      <w:lvlText w:val="-"/>
      <w:lvlJc w:val="left"/>
      <w:pPr>
        <w:ind w:left="58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0D"/>
    <w:rsid w:val="0005661C"/>
    <w:rsid w:val="000B3B1B"/>
    <w:rsid w:val="000E37B1"/>
    <w:rsid w:val="0017146C"/>
    <w:rsid w:val="001F28DD"/>
    <w:rsid w:val="002D3E88"/>
    <w:rsid w:val="00324349"/>
    <w:rsid w:val="003B47EF"/>
    <w:rsid w:val="00552C0A"/>
    <w:rsid w:val="007C32EB"/>
    <w:rsid w:val="007D32D4"/>
    <w:rsid w:val="008006E6"/>
    <w:rsid w:val="00846F75"/>
    <w:rsid w:val="008E75F0"/>
    <w:rsid w:val="009B6148"/>
    <w:rsid w:val="00A9740D"/>
    <w:rsid w:val="00AA0651"/>
    <w:rsid w:val="00AC0A6B"/>
    <w:rsid w:val="00B45ED6"/>
    <w:rsid w:val="00CA017B"/>
    <w:rsid w:val="00D17597"/>
    <w:rsid w:val="00DA7004"/>
    <w:rsid w:val="00DB6777"/>
    <w:rsid w:val="00DE2B15"/>
    <w:rsid w:val="00E40A81"/>
    <w:rsid w:val="00FB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5CB1F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1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1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277</Words>
  <Characters>1581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Van Thoa</dc:creator>
  <cp:keywords/>
  <dc:description/>
  <cp:lastModifiedBy>Microsoft Office User</cp:lastModifiedBy>
  <cp:revision>13</cp:revision>
  <cp:lastPrinted>2015-02-04T15:21:00Z</cp:lastPrinted>
  <dcterms:created xsi:type="dcterms:W3CDTF">2016-11-19T08:19:00Z</dcterms:created>
  <dcterms:modified xsi:type="dcterms:W3CDTF">2016-11-19T13:09:00Z</dcterms:modified>
</cp:coreProperties>
</file>