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1C" w:rsidRDefault="002D341C">
      <w:r>
        <w:t xml:space="preserve">Page for </w:t>
      </w:r>
      <w:hyperlink r:id="rId4" w:history="1">
        <w:r w:rsidR="00DA500F" w:rsidRPr="007670C7">
          <w:rPr>
            <w:rStyle w:val="Hyperlink"/>
          </w:rPr>
          <w:t>www.fonebone.ca</w:t>
        </w:r>
      </w:hyperlink>
      <w:r w:rsidR="00DA500F">
        <w:t xml:space="preserve">  Create page, and six unique graphics with a common design style (to be used again on those pages)</w:t>
      </w:r>
    </w:p>
    <w:p w:rsidR="002D341C" w:rsidRDefault="002D341C"/>
    <w:p w:rsidR="005B705C" w:rsidRDefault="005B705C">
      <w:r>
        <w:t>Large name at the top, with six graphics underneath it.</w:t>
      </w:r>
    </w:p>
    <w:p w:rsidR="00D37641" w:rsidRPr="005B705C" w:rsidRDefault="002D341C" w:rsidP="005B705C">
      <w:pPr>
        <w:jc w:val="center"/>
        <w:rPr>
          <w:sz w:val="44"/>
          <w:szCs w:val="44"/>
        </w:rPr>
      </w:pPr>
      <w:proofErr w:type="spellStart"/>
      <w:r w:rsidRPr="005B705C">
        <w:rPr>
          <w:sz w:val="44"/>
          <w:szCs w:val="44"/>
        </w:rPr>
        <w:t>Fonebone</w:t>
      </w:r>
      <w:proofErr w:type="spellEnd"/>
      <w:r w:rsidRPr="005B705C">
        <w:rPr>
          <w:sz w:val="44"/>
          <w:szCs w:val="44"/>
        </w:rPr>
        <w:t xml:space="preserve"> Services Inc.</w:t>
      </w:r>
    </w:p>
    <w:p w:rsidR="002D341C" w:rsidRDefault="002D341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2"/>
        <w:gridCol w:w="1463"/>
        <w:gridCol w:w="1440"/>
        <w:gridCol w:w="2014"/>
        <w:gridCol w:w="1541"/>
        <w:gridCol w:w="1480"/>
      </w:tblGrid>
      <w:tr w:rsidR="00D52DBD" w:rsidRPr="00DA500F" w:rsidTr="00D52DBD">
        <w:tc>
          <w:tcPr>
            <w:tcW w:w="1412" w:type="dxa"/>
          </w:tcPr>
          <w:p w:rsidR="00D52DBD" w:rsidRPr="00DA500F" w:rsidRDefault="00D52DBD">
            <w:pPr>
              <w:rPr>
                <w:b/>
              </w:rPr>
            </w:pPr>
            <w:r w:rsidRPr="00DA500F">
              <w:rPr>
                <w:b/>
              </w:rPr>
              <w:t>National Laboratory Services</w:t>
            </w:r>
          </w:p>
        </w:tc>
        <w:tc>
          <w:tcPr>
            <w:tcW w:w="1463" w:type="dxa"/>
          </w:tcPr>
          <w:p w:rsidR="00D52DBD" w:rsidRPr="00DA500F" w:rsidRDefault="00D52DBD">
            <w:pPr>
              <w:rPr>
                <w:b/>
              </w:rPr>
            </w:pPr>
            <w:proofErr w:type="spellStart"/>
            <w:r w:rsidRPr="00DA500F">
              <w:rPr>
                <w:b/>
              </w:rPr>
              <w:t>Fonebone</w:t>
            </w:r>
            <w:proofErr w:type="spellEnd"/>
            <w:r w:rsidRPr="00DA500F">
              <w:rPr>
                <w:b/>
              </w:rPr>
              <w:t xml:space="preserve"> </w:t>
            </w:r>
          </w:p>
          <w:p w:rsidR="00D52DBD" w:rsidRPr="00DA500F" w:rsidRDefault="00D52DBD">
            <w:pPr>
              <w:rPr>
                <w:b/>
              </w:rPr>
            </w:pPr>
            <w:r w:rsidRPr="00DA500F">
              <w:rPr>
                <w:b/>
              </w:rPr>
              <w:t>Forge</w:t>
            </w:r>
          </w:p>
        </w:tc>
        <w:tc>
          <w:tcPr>
            <w:tcW w:w="1440" w:type="dxa"/>
          </w:tcPr>
          <w:p w:rsidR="00D52DBD" w:rsidRPr="00DA500F" w:rsidRDefault="00D52DBD">
            <w:pPr>
              <w:rPr>
                <w:b/>
              </w:rPr>
            </w:pPr>
            <w:proofErr w:type="spellStart"/>
            <w:r w:rsidRPr="00DA500F">
              <w:rPr>
                <w:b/>
              </w:rPr>
              <w:t>Fonebone</w:t>
            </w:r>
            <w:proofErr w:type="spellEnd"/>
            <w:r w:rsidRPr="00DA500F">
              <w:rPr>
                <w:b/>
              </w:rPr>
              <w:t xml:space="preserve"> Fabrication</w:t>
            </w:r>
          </w:p>
        </w:tc>
        <w:tc>
          <w:tcPr>
            <w:tcW w:w="2014" w:type="dxa"/>
          </w:tcPr>
          <w:p w:rsidR="00D52DBD" w:rsidRPr="00DA500F" w:rsidRDefault="00D52DBD">
            <w:pPr>
              <w:rPr>
                <w:b/>
              </w:rPr>
            </w:pPr>
            <w:proofErr w:type="spellStart"/>
            <w:r w:rsidRPr="00DA500F">
              <w:rPr>
                <w:b/>
              </w:rPr>
              <w:t>Fonebone</w:t>
            </w:r>
            <w:proofErr w:type="spellEnd"/>
            <w:r w:rsidRPr="00DA500F">
              <w:rPr>
                <w:b/>
              </w:rPr>
              <w:t xml:space="preserve"> Farms</w:t>
            </w:r>
          </w:p>
        </w:tc>
        <w:tc>
          <w:tcPr>
            <w:tcW w:w="1541" w:type="dxa"/>
          </w:tcPr>
          <w:p w:rsidR="00D52DBD" w:rsidRDefault="005B705C">
            <w:pPr>
              <w:rPr>
                <w:b/>
              </w:rPr>
            </w:pPr>
            <w:r>
              <w:rPr>
                <w:b/>
              </w:rPr>
              <w:t xml:space="preserve">Surplus </w:t>
            </w:r>
            <w:r w:rsidR="00D52DBD" w:rsidRPr="00DA500F">
              <w:rPr>
                <w:b/>
              </w:rPr>
              <w:t>Laboratory</w:t>
            </w:r>
          </w:p>
          <w:p w:rsidR="005B705C" w:rsidRPr="00DA500F" w:rsidRDefault="005B705C">
            <w:pPr>
              <w:rPr>
                <w:b/>
              </w:rPr>
            </w:pPr>
            <w:r>
              <w:rPr>
                <w:b/>
              </w:rPr>
              <w:t>Equipment</w:t>
            </w:r>
          </w:p>
        </w:tc>
        <w:tc>
          <w:tcPr>
            <w:tcW w:w="1480" w:type="dxa"/>
          </w:tcPr>
          <w:p w:rsidR="00D52DBD" w:rsidRPr="00DA500F" w:rsidRDefault="00D52DBD">
            <w:pPr>
              <w:rPr>
                <w:b/>
              </w:rPr>
            </w:pPr>
            <w:r w:rsidRPr="00DA500F">
              <w:rPr>
                <w:b/>
              </w:rPr>
              <w:t>Marriage Commissioner</w:t>
            </w:r>
          </w:p>
        </w:tc>
      </w:tr>
      <w:tr w:rsidR="00D52DBD" w:rsidTr="00D52DBD">
        <w:tc>
          <w:tcPr>
            <w:tcW w:w="1412" w:type="dxa"/>
          </w:tcPr>
          <w:p w:rsidR="00D52DBD" w:rsidRDefault="00D52DBD">
            <w:r>
              <w:t xml:space="preserve">Link to </w:t>
            </w:r>
            <w:r w:rsidR="00A848B1">
              <w:t xml:space="preserve">www. </w:t>
            </w:r>
            <w:r>
              <w:t>LabService.ca</w:t>
            </w:r>
          </w:p>
        </w:tc>
        <w:tc>
          <w:tcPr>
            <w:tcW w:w="1463" w:type="dxa"/>
          </w:tcPr>
          <w:p w:rsidR="00D52DBD" w:rsidRDefault="00D52DBD">
            <w:r>
              <w:t xml:space="preserve">Link to </w:t>
            </w:r>
            <w:r w:rsidR="00A848B1">
              <w:t>www.</w:t>
            </w:r>
            <w:r>
              <w:t>fonebone.ca/forge</w:t>
            </w:r>
          </w:p>
        </w:tc>
        <w:tc>
          <w:tcPr>
            <w:tcW w:w="1440" w:type="dxa"/>
          </w:tcPr>
          <w:p w:rsidR="00D52DBD" w:rsidRDefault="00D52DBD">
            <w:r>
              <w:t>Link to</w:t>
            </w:r>
          </w:p>
          <w:p w:rsidR="00D52DBD" w:rsidRDefault="00A848B1">
            <w:r>
              <w:t>www.</w:t>
            </w:r>
            <w:r w:rsidR="00D52DBD">
              <w:t>Fonebone.ca/benches</w:t>
            </w:r>
          </w:p>
        </w:tc>
        <w:tc>
          <w:tcPr>
            <w:tcW w:w="2014" w:type="dxa"/>
          </w:tcPr>
          <w:p w:rsidR="00D52DBD" w:rsidRDefault="00D52DBD">
            <w:r>
              <w:t xml:space="preserve">Link to </w:t>
            </w:r>
            <w:r w:rsidR="00A848B1">
              <w:t>www.</w:t>
            </w:r>
            <w:r>
              <w:t>fonebone.ca/farm</w:t>
            </w:r>
          </w:p>
        </w:tc>
        <w:tc>
          <w:tcPr>
            <w:tcW w:w="1541" w:type="dxa"/>
          </w:tcPr>
          <w:p w:rsidR="00D52DBD" w:rsidRDefault="00D52DBD">
            <w:r>
              <w:t xml:space="preserve">Link to </w:t>
            </w:r>
            <w:r w:rsidR="00A848B1">
              <w:t>www.</w:t>
            </w:r>
            <w:r>
              <w:t>surplussales.ca</w:t>
            </w:r>
          </w:p>
        </w:tc>
        <w:tc>
          <w:tcPr>
            <w:tcW w:w="1480" w:type="dxa"/>
          </w:tcPr>
          <w:p w:rsidR="00D52DBD" w:rsidRDefault="00D52DBD">
            <w:r>
              <w:t xml:space="preserve">Link to </w:t>
            </w:r>
          </w:p>
          <w:p w:rsidR="00D52DBD" w:rsidRDefault="00A848B1">
            <w:r>
              <w:t>www.</w:t>
            </w:r>
            <w:r w:rsidR="00D52DBD">
              <w:t>Patsteffes.ca</w:t>
            </w:r>
          </w:p>
        </w:tc>
      </w:tr>
    </w:tbl>
    <w:p w:rsidR="002D341C" w:rsidRDefault="00DA500F">
      <w:r>
        <w:t>Each of the above would be an appropriate graphic, with the name underneath.</w:t>
      </w:r>
    </w:p>
    <w:p w:rsidR="00DA500F" w:rsidRDefault="00DA500F"/>
    <w:p w:rsidR="002D341C" w:rsidRDefault="00DA500F">
      <w:r>
        <w:t>LabService.ca:  Icon should be a laboratory-themed graphic.  To link to Lab</w:t>
      </w:r>
      <w:r w:rsidR="00471BB2">
        <w:t>Service.ca (website specifications and design will be the next project sent to design crowd).</w:t>
      </w:r>
    </w:p>
    <w:p w:rsidR="00471BB2" w:rsidRDefault="00471BB2">
      <w:proofErr w:type="spellStart"/>
      <w:r>
        <w:t>Fonebone</w:t>
      </w:r>
      <w:proofErr w:type="spellEnd"/>
      <w:r>
        <w:t xml:space="preserve"> Forge.  Blacksmith or anvil graphic.  Link to page fonebone.ca/forge  </w:t>
      </w:r>
    </w:p>
    <w:p w:rsidR="00471BB2" w:rsidRDefault="00471BB2" w:rsidP="00471BB2">
      <w:pPr>
        <w:ind w:left="720"/>
      </w:pPr>
      <w:r>
        <w:t>Fonebone.ca/forge page:  single webpage, with the graphic from above.  Include a few pictures (supplied), the element symbol for Fluorine, and the following text information:</w:t>
      </w:r>
    </w:p>
    <w:p w:rsidR="00471BB2" w:rsidRDefault="00471BB2" w:rsidP="00471BB2">
      <w:pPr>
        <w:ind w:left="720"/>
      </w:pPr>
      <w:proofErr w:type="spellStart"/>
      <w:r>
        <w:t>Fonebone</w:t>
      </w:r>
      <w:proofErr w:type="spellEnd"/>
      <w:r>
        <w:t xml:space="preserve"> Forge create unique furniture, knives, and artwork.  For more information, contact us at 780-267-3555.  </w:t>
      </w:r>
    </w:p>
    <w:p w:rsidR="00471BB2" w:rsidRDefault="00471BB2" w:rsidP="00471BB2">
      <w:pPr>
        <w:ind w:left="720"/>
      </w:pPr>
      <w:r>
        <w:t>For professional blacksmith services including commissioned art projects, please contact Shawn Cunningham at Front</w:t>
      </w:r>
      <w:r w:rsidR="00A848B1">
        <w:t xml:space="preserve"> </w:t>
      </w:r>
      <w:r>
        <w:t>Step</w:t>
      </w:r>
      <w:r w:rsidR="00A848B1">
        <w:t xml:space="preserve"> </w:t>
      </w:r>
      <w:r>
        <w:t>Forge</w:t>
      </w:r>
      <w:bookmarkStart w:id="0" w:name="_GoBack"/>
      <w:bookmarkEnd w:id="0"/>
      <w:r>
        <w:t xml:space="preserve"> [link to www.frontstepforge.com]</w:t>
      </w:r>
    </w:p>
    <w:p w:rsidR="00471BB2" w:rsidRDefault="00471BB2">
      <w:proofErr w:type="spellStart"/>
      <w:r>
        <w:t>Fonebone</w:t>
      </w:r>
      <w:proofErr w:type="spellEnd"/>
      <w:r>
        <w:t xml:space="preserve"> Fabrication.  Metal fabrication graphic, or lab bench graphic.  Link to page fonebone.ca/benches</w:t>
      </w:r>
    </w:p>
    <w:p w:rsidR="00471BB2" w:rsidRDefault="00471BB2" w:rsidP="00471BB2">
      <w:pPr>
        <w:ind w:left="720"/>
      </w:pPr>
      <w:r>
        <w:t>Fonebone.ca/benches page:  single webpage, with the graphic from above.  Include the information found in the lab bench data sheet.pdf</w:t>
      </w:r>
    </w:p>
    <w:p w:rsidR="00471BB2" w:rsidRDefault="00471BB2" w:rsidP="00471BB2">
      <w:pPr>
        <w:ind w:left="720"/>
      </w:pPr>
    </w:p>
    <w:p w:rsidR="00471BB2" w:rsidRDefault="00471BB2" w:rsidP="00471BB2">
      <w:proofErr w:type="spellStart"/>
      <w:r>
        <w:t>Fonebone</w:t>
      </w:r>
      <w:proofErr w:type="spellEnd"/>
      <w:r>
        <w:t xml:space="preserve"> Farms.  </w:t>
      </w:r>
      <w:r w:rsidR="007D1439">
        <w:t>Beehive or fish graphic.  Link to page fonebone.ca/farm</w:t>
      </w:r>
    </w:p>
    <w:p w:rsidR="007D1439" w:rsidRDefault="007D1439" w:rsidP="007D1439">
      <w:pPr>
        <w:ind w:left="720"/>
      </w:pPr>
      <w:r>
        <w:t>Fonebone.ca/farm page:  single we</w:t>
      </w:r>
      <w:r w:rsidR="00E62D2D">
        <w:t xml:space="preserve">b page, with two graphics, and the page split into two sides.  1) </w:t>
      </w:r>
      <w:proofErr w:type="spellStart"/>
      <w:r w:rsidR="00E62D2D">
        <w:t>Fonebone</w:t>
      </w:r>
      <w:proofErr w:type="spellEnd"/>
      <w:r w:rsidR="00E62D2D">
        <w:t xml:space="preserve"> Atomic Honey:  graphic of a beehive that is radioactive or an atom that has bees circling it instead</w:t>
      </w:r>
      <w:r w:rsidR="005B705C">
        <w:t xml:space="preserve"> of electrons.   Wording:  small batch honey, from the </w:t>
      </w:r>
      <w:proofErr w:type="spellStart"/>
      <w:r w:rsidR="005B705C">
        <w:t>neighbourhood</w:t>
      </w:r>
      <w:proofErr w:type="spellEnd"/>
      <w:r w:rsidR="005B705C">
        <w:t xml:space="preserve"> dandelions.  Limited releases every fall.</w:t>
      </w:r>
    </w:p>
    <w:p w:rsidR="005B705C" w:rsidRDefault="005B705C" w:rsidP="007D1439">
      <w:pPr>
        <w:ind w:left="720"/>
      </w:pPr>
      <w:r>
        <w:lastRenderedPageBreak/>
        <w:t xml:space="preserve">2) </w:t>
      </w:r>
      <w:proofErr w:type="spellStart"/>
      <w:r>
        <w:t>Fonebone</w:t>
      </w:r>
      <w:proofErr w:type="spellEnd"/>
      <w:r>
        <w:t xml:space="preserve"> Organic Rainbow Trout:  graphic of a rainbow trout.  Wording:  steroid and gluten free trout, harvested every June.</w:t>
      </w:r>
    </w:p>
    <w:p w:rsidR="005B705C" w:rsidRDefault="005B705C" w:rsidP="005B705C">
      <w:r>
        <w:t xml:space="preserve">Surplus Laboratory Equipment:  graphic of a lab or instrument.  Link to surplussales.ca </w:t>
      </w:r>
      <w:r>
        <w:t>(website specifications and design will be the next project sent to design crowd).</w:t>
      </w:r>
    </w:p>
    <w:p w:rsidR="005B705C" w:rsidRDefault="005B705C" w:rsidP="005B705C"/>
    <w:p w:rsidR="005B705C" w:rsidRDefault="005B705C" w:rsidP="005B705C">
      <w:r>
        <w:t xml:space="preserve">Marriage Commissioner:  graphic of wedding rings.  Link to </w:t>
      </w:r>
      <w:hyperlink r:id="rId5" w:history="1">
        <w:r w:rsidRPr="007670C7">
          <w:rPr>
            <w:rStyle w:val="Hyperlink"/>
          </w:rPr>
          <w:t>www.patsteffes.ca</w:t>
        </w:r>
      </w:hyperlink>
    </w:p>
    <w:p w:rsidR="005B705C" w:rsidRDefault="005B705C" w:rsidP="005B705C"/>
    <w:p w:rsidR="005B705C" w:rsidRDefault="005B705C" w:rsidP="005B705C"/>
    <w:p w:rsidR="005B705C" w:rsidRDefault="005B705C" w:rsidP="005B705C"/>
    <w:sectPr w:rsidR="005B7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1C"/>
    <w:rsid w:val="002D341C"/>
    <w:rsid w:val="00471BB2"/>
    <w:rsid w:val="005B705C"/>
    <w:rsid w:val="007D1439"/>
    <w:rsid w:val="009D59B3"/>
    <w:rsid w:val="00A848B1"/>
    <w:rsid w:val="00D37641"/>
    <w:rsid w:val="00D52DBD"/>
    <w:rsid w:val="00DA500F"/>
    <w:rsid w:val="00E6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FB113"/>
  <w15:chartTrackingRefBased/>
  <w15:docId w15:val="{A25C6027-1234-4414-AA26-1E1FC5FA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5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tsteffes.ca" TargetMode="External"/><Relationship Id="rId4" Type="http://schemas.openxmlformats.org/officeDocument/2006/relationships/hyperlink" Target="http://www.fonebon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Steffes</dc:creator>
  <cp:keywords/>
  <dc:description/>
  <cp:lastModifiedBy>Patrick Steffes</cp:lastModifiedBy>
  <cp:revision>3</cp:revision>
  <dcterms:created xsi:type="dcterms:W3CDTF">2016-11-08T14:18:00Z</dcterms:created>
  <dcterms:modified xsi:type="dcterms:W3CDTF">2016-11-08T15:40:00Z</dcterms:modified>
</cp:coreProperties>
</file>