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71D" w:rsidRPr="0096737C" w:rsidRDefault="00CF0F58" w:rsidP="0096737C">
      <w:pPr>
        <w:spacing w:after="0"/>
        <w:jc w:val="center"/>
        <w:rPr>
          <w:b/>
          <w:sz w:val="28"/>
          <w:szCs w:val="28"/>
        </w:rPr>
      </w:pPr>
      <w:proofErr w:type="spellStart"/>
      <w:r w:rsidRPr="0096737C">
        <w:rPr>
          <w:b/>
          <w:sz w:val="28"/>
          <w:szCs w:val="28"/>
        </w:rPr>
        <w:t>ProtoMed</w:t>
      </w:r>
      <w:proofErr w:type="spellEnd"/>
      <w:r w:rsidRPr="0096737C">
        <w:rPr>
          <w:b/>
          <w:sz w:val="28"/>
          <w:szCs w:val="28"/>
        </w:rPr>
        <w:t xml:space="preserve"> Engineering LLC</w:t>
      </w:r>
    </w:p>
    <w:p w:rsidR="00C2769C" w:rsidRPr="0096737C" w:rsidRDefault="00CF0F58" w:rsidP="0096737C">
      <w:pPr>
        <w:spacing w:after="0"/>
        <w:jc w:val="center"/>
        <w:rPr>
          <w:b/>
        </w:rPr>
      </w:pPr>
      <w:r w:rsidRPr="0096737C">
        <w:rPr>
          <w:b/>
        </w:rPr>
        <w:t xml:space="preserve">Design </w:t>
      </w:r>
      <w:r w:rsidR="0096737C" w:rsidRPr="0096737C">
        <w:rPr>
          <w:b/>
        </w:rPr>
        <w:t xml:space="preserve">- </w:t>
      </w:r>
      <w:r w:rsidRPr="0096737C">
        <w:rPr>
          <w:b/>
        </w:rPr>
        <w:t xml:space="preserve">Prototype </w:t>
      </w:r>
      <w:r w:rsidR="0096737C" w:rsidRPr="0096737C">
        <w:rPr>
          <w:b/>
        </w:rPr>
        <w:t xml:space="preserve">– </w:t>
      </w:r>
      <w:r w:rsidRPr="0096737C">
        <w:rPr>
          <w:b/>
        </w:rPr>
        <w:t>Production</w:t>
      </w:r>
    </w:p>
    <w:p w:rsidR="0096737C" w:rsidRPr="0096737C" w:rsidRDefault="0096737C" w:rsidP="0096737C">
      <w:pPr>
        <w:spacing w:after="0"/>
        <w:jc w:val="center"/>
      </w:pPr>
    </w:p>
    <w:p w:rsidR="00C2769C" w:rsidRPr="0096737C" w:rsidRDefault="00C2769C" w:rsidP="00CF0F58">
      <w:proofErr w:type="spellStart"/>
      <w:r w:rsidRPr="00FE0F87">
        <w:rPr>
          <w:b/>
        </w:rPr>
        <w:t>ProtoMed</w:t>
      </w:r>
      <w:proofErr w:type="spellEnd"/>
      <w:r>
        <w:t xml:space="preserve"> Engineering is a medical device design and manufacturing company </w:t>
      </w:r>
      <w:r w:rsidR="00625F1E">
        <w:t>with over 25 years of experience</w:t>
      </w:r>
      <w:r w:rsidR="0096737C">
        <w:t>.</w:t>
      </w:r>
      <w:r w:rsidR="00625F1E">
        <w:t xml:space="preserve"> </w:t>
      </w:r>
    </w:p>
    <w:p w:rsidR="00CF0F58" w:rsidRDefault="008952E3" w:rsidP="00CF0F58">
      <w:proofErr w:type="spellStart"/>
      <w:r w:rsidRPr="00FE0F87">
        <w:rPr>
          <w:b/>
        </w:rPr>
        <w:t>ProtoMed</w:t>
      </w:r>
      <w:proofErr w:type="spellEnd"/>
      <w:r>
        <w:t xml:space="preserve"> Specializes in </w:t>
      </w:r>
      <w:r w:rsidR="00B3477E">
        <w:t>design, prototyping and production machining for medical device companies.</w:t>
      </w:r>
      <w:r w:rsidR="00A9475C">
        <w:t xml:space="preserve">  Projects range from miniature machined components to manufacturing </w:t>
      </w:r>
      <w:proofErr w:type="spellStart"/>
      <w:r w:rsidR="00A9475C">
        <w:t>fixturing</w:t>
      </w:r>
      <w:proofErr w:type="spellEnd"/>
      <w:r w:rsidR="00A9475C">
        <w:t xml:space="preserve"> to handheld device</w:t>
      </w:r>
      <w:r w:rsidR="00FE0F87">
        <w:t xml:space="preserve"> design and prototyping.</w:t>
      </w:r>
    </w:p>
    <w:p w:rsidR="00A9475C" w:rsidRDefault="00A9475C" w:rsidP="00CF0F58">
      <w:r w:rsidRPr="00FE0F87">
        <w:rPr>
          <w:b/>
        </w:rPr>
        <w:t>Experience:</w:t>
      </w:r>
      <w:r>
        <w:t xml:space="preserve"> </w:t>
      </w:r>
      <w:proofErr w:type="spellStart"/>
      <w:r>
        <w:t>ProtoMed</w:t>
      </w:r>
      <w:proofErr w:type="spellEnd"/>
      <w:r>
        <w:t xml:space="preserve"> </w:t>
      </w:r>
      <w:r w:rsidR="00E964B8">
        <w:t xml:space="preserve">was started in 2004 by Steve Olson after 10 </w:t>
      </w:r>
      <w:proofErr w:type="spellStart"/>
      <w:r w:rsidR="00E964B8">
        <w:t>years experience</w:t>
      </w:r>
      <w:proofErr w:type="spellEnd"/>
      <w:r w:rsidR="00E964B8">
        <w:t xml:space="preserve"> in the Medical device Industry and 17 years of machining and injection molding experience.  </w:t>
      </w:r>
    </w:p>
    <w:p w:rsidR="00FE0F87" w:rsidRDefault="00FE0F87" w:rsidP="00CF0F58">
      <w:r w:rsidRPr="00FE0F87">
        <w:rPr>
          <w:b/>
        </w:rPr>
        <w:t>Quality Policy:</w:t>
      </w:r>
      <w:r>
        <w:t xml:space="preserve"> </w:t>
      </w:r>
      <w:proofErr w:type="spellStart"/>
      <w:r>
        <w:t>ProtoMed</w:t>
      </w:r>
      <w:proofErr w:type="spellEnd"/>
      <w:r>
        <w:t xml:space="preserve"> Engineering is committed to complete customer satisfaction by compliance to customer specifications and continual improvement.  Products and services shall be on time with zero defects.</w:t>
      </w:r>
      <w:r w:rsidR="0096737C">
        <w:t xml:space="preserve"> </w:t>
      </w:r>
      <w:proofErr w:type="spellStart"/>
      <w:r w:rsidR="0096737C">
        <w:t>ProtoMed</w:t>
      </w:r>
      <w:proofErr w:type="spellEnd"/>
      <w:r w:rsidR="0096737C">
        <w:t xml:space="preserve"> has a documented Quality System with material traceability.</w:t>
      </w:r>
    </w:p>
    <w:p w:rsidR="00B3477E" w:rsidRDefault="00B3477E" w:rsidP="00CF0F58">
      <w:r w:rsidRPr="00FE0F87">
        <w:rPr>
          <w:b/>
        </w:rPr>
        <w:t>Facility</w:t>
      </w:r>
      <w:r>
        <w:t>: 5000 sq. ft. of clean production floor space</w:t>
      </w:r>
      <w:r w:rsidR="00FE0F87">
        <w:t>.</w:t>
      </w:r>
    </w:p>
    <w:p w:rsidR="00B3477E" w:rsidRPr="00A9475C" w:rsidRDefault="00B3477E" w:rsidP="00CF0F58">
      <w:pPr>
        <w:rPr>
          <w:b/>
        </w:rPr>
      </w:pPr>
      <w:r w:rsidRPr="00A9475C">
        <w:rPr>
          <w:b/>
        </w:rPr>
        <w:t>Equipment:</w:t>
      </w:r>
    </w:p>
    <w:p w:rsidR="00C22FE5" w:rsidRDefault="00C22FE5" w:rsidP="00C22FE5">
      <w:pPr>
        <w:rPr>
          <w:sz w:val="18"/>
          <w:szCs w:val="18"/>
        </w:rPr>
      </w:pPr>
      <w:r>
        <w:rPr>
          <w:sz w:val="18"/>
          <w:szCs w:val="18"/>
        </w:rPr>
        <w:t>2015 Haas</w:t>
      </w:r>
      <w:r w:rsidRPr="00B102BC">
        <w:rPr>
          <w:sz w:val="18"/>
          <w:szCs w:val="18"/>
        </w:rPr>
        <w:t xml:space="preserve"> CNC VF2SS </w:t>
      </w:r>
    </w:p>
    <w:p w:rsidR="00C22FE5" w:rsidRDefault="00C22FE5" w:rsidP="00C22FE5">
      <w:pPr>
        <w:ind w:firstLine="720"/>
        <w:rPr>
          <w:sz w:val="18"/>
          <w:szCs w:val="18"/>
        </w:rPr>
      </w:pPr>
      <w:r w:rsidRPr="00B102BC">
        <w:rPr>
          <w:sz w:val="18"/>
          <w:szCs w:val="18"/>
        </w:rPr>
        <w:t>– 12,000 RPM</w:t>
      </w:r>
      <w:r>
        <w:rPr>
          <w:sz w:val="18"/>
          <w:szCs w:val="18"/>
        </w:rPr>
        <w:t xml:space="preserve"> </w:t>
      </w:r>
      <w:r w:rsidRPr="00C22FE5">
        <w:rPr>
          <w:sz w:val="18"/>
          <w:szCs w:val="18"/>
        </w:rPr>
        <w:t>Spindle - High Speed Machining – 4 axis Rotary</w:t>
      </w:r>
    </w:p>
    <w:p w:rsidR="00FE0F87" w:rsidRDefault="007E26B2" w:rsidP="00CF0F58">
      <w:pPr>
        <w:rPr>
          <w:sz w:val="18"/>
          <w:szCs w:val="18"/>
        </w:rPr>
      </w:pPr>
      <w:r w:rsidRPr="00A9475C">
        <w:rPr>
          <w:sz w:val="18"/>
          <w:szCs w:val="18"/>
        </w:rPr>
        <w:t>2012 Haas CNC Super Mini Mill</w:t>
      </w:r>
    </w:p>
    <w:p w:rsidR="007E26B2" w:rsidRPr="00A9475C" w:rsidRDefault="007E26B2" w:rsidP="00FE0F87">
      <w:pPr>
        <w:ind w:firstLine="720"/>
        <w:rPr>
          <w:sz w:val="18"/>
          <w:szCs w:val="18"/>
        </w:rPr>
      </w:pPr>
      <w:r w:rsidRPr="00A9475C">
        <w:rPr>
          <w:sz w:val="18"/>
          <w:szCs w:val="18"/>
        </w:rPr>
        <w:t xml:space="preserve"> – 10,000 RPM Spindle - High Speed Machining – 4 axis Rotary</w:t>
      </w:r>
    </w:p>
    <w:p w:rsidR="00FE0F87" w:rsidRDefault="007E26B2" w:rsidP="007E26B2">
      <w:pPr>
        <w:rPr>
          <w:sz w:val="18"/>
          <w:szCs w:val="18"/>
        </w:rPr>
      </w:pPr>
      <w:r w:rsidRPr="00A9475C">
        <w:rPr>
          <w:sz w:val="18"/>
          <w:szCs w:val="18"/>
        </w:rPr>
        <w:t>2010 Haas CNC Super Mini Mill</w:t>
      </w:r>
    </w:p>
    <w:p w:rsidR="007E26B2" w:rsidRPr="00A9475C" w:rsidRDefault="007E26B2" w:rsidP="00FE0F87">
      <w:pPr>
        <w:ind w:firstLine="720"/>
        <w:rPr>
          <w:sz w:val="18"/>
          <w:szCs w:val="18"/>
        </w:rPr>
      </w:pPr>
      <w:r w:rsidRPr="00A9475C">
        <w:rPr>
          <w:sz w:val="18"/>
          <w:szCs w:val="18"/>
        </w:rPr>
        <w:t xml:space="preserve"> – 10,000 RPM Spindle - High Speed Machining – 4 axis Rotary</w:t>
      </w:r>
    </w:p>
    <w:p w:rsidR="00FE0F87" w:rsidRDefault="007E26B2" w:rsidP="007E26B2">
      <w:pPr>
        <w:rPr>
          <w:sz w:val="18"/>
          <w:szCs w:val="18"/>
        </w:rPr>
      </w:pPr>
      <w:r w:rsidRPr="00A9475C">
        <w:rPr>
          <w:sz w:val="18"/>
          <w:szCs w:val="18"/>
        </w:rPr>
        <w:t xml:space="preserve">2009 Haas CNC Super Mini Mill </w:t>
      </w:r>
    </w:p>
    <w:p w:rsidR="007E26B2" w:rsidRPr="00A9475C" w:rsidRDefault="007E26B2" w:rsidP="00FE0F87">
      <w:pPr>
        <w:ind w:firstLine="720"/>
        <w:rPr>
          <w:sz w:val="18"/>
          <w:szCs w:val="18"/>
        </w:rPr>
      </w:pPr>
      <w:r w:rsidRPr="00A9475C">
        <w:rPr>
          <w:sz w:val="18"/>
          <w:szCs w:val="18"/>
        </w:rPr>
        <w:t>– 10,000 RPM Spindle - High Speed Machining</w:t>
      </w:r>
    </w:p>
    <w:p w:rsidR="00FE0F87" w:rsidRDefault="007E26B2" w:rsidP="007E26B2">
      <w:pPr>
        <w:rPr>
          <w:sz w:val="18"/>
          <w:szCs w:val="18"/>
        </w:rPr>
      </w:pPr>
      <w:r w:rsidRPr="00A9475C">
        <w:rPr>
          <w:sz w:val="18"/>
          <w:szCs w:val="18"/>
        </w:rPr>
        <w:t>2008 Haas CNC Super Mini Mill</w:t>
      </w:r>
    </w:p>
    <w:p w:rsidR="007E26B2" w:rsidRPr="00A9475C" w:rsidRDefault="007E26B2" w:rsidP="00FE0F87">
      <w:pPr>
        <w:ind w:firstLine="720"/>
        <w:rPr>
          <w:sz w:val="18"/>
          <w:szCs w:val="18"/>
        </w:rPr>
      </w:pPr>
      <w:r w:rsidRPr="00A9475C">
        <w:rPr>
          <w:sz w:val="18"/>
          <w:szCs w:val="18"/>
        </w:rPr>
        <w:t xml:space="preserve"> – 10,000 RPM Spindle - High Speed Machining</w:t>
      </w:r>
    </w:p>
    <w:p w:rsidR="00FE0F87" w:rsidRDefault="007E26B2" w:rsidP="007E26B2">
      <w:pPr>
        <w:rPr>
          <w:sz w:val="18"/>
          <w:szCs w:val="18"/>
        </w:rPr>
      </w:pPr>
      <w:r w:rsidRPr="00A9475C">
        <w:rPr>
          <w:sz w:val="18"/>
          <w:szCs w:val="18"/>
        </w:rPr>
        <w:t xml:space="preserve">2007 Haas CNC Mini Mill </w:t>
      </w:r>
    </w:p>
    <w:p w:rsidR="007E26B2" w:rsidRPr="00A9475C" w:rsidRDefault="007E26B2" w:rsidP="00FE0F87">
      <w:pPr>
        <w:ind w:firstLine="720"/>
        <w:rPr>
          <w:sz w:val="18"/>
          <w:szCs w:val="18"/>
        </w:rPr>
      </w:pPr>
      <w:r w:rsidRPr="00A9475C">
        <w:rPr>
          <w:sz w:val="18"/>
          <w:szCs w:val="18"/>
        </w:rPr>
        <w:t>– 6,000 RPM Spindle - High Speed Machining – 4 axis Rotary</w:t>
      </w:r>
    </w:p>
    <w:p w:rsidR="00FE0F87" w:rsidRDefault="007E26B2" w:rsidP="007E26B2">
      <w:pPr>
        <w:rPr>
          <w:sz w:val="18"/>
          <w:szCs w:val="18"/>
        </w:rPr>
      </w:pPr>
      <w:r w:rsidRPr="00A9475C">
        <w:rPr>
          <w:sz w:val="18"/>
          <w:szCs w:val="18"/>
        </w:rPr>
        <w:t xml:space="preserve">2000 Haas CNC Mini Mill </w:t>
      </w:r>
    </w:p>
    <w:p w:rsidR="007E26B2" w:rsidRPr="00A9475C" w:rsidRDefault="007E26B2" w:rsidP="00FE0F87">
      <w:pPr>
        <w:ind w:firstLine="720"/>
        <w:rPr>
          <w:sz w:val="18"/>
          <w:szCs w:val="18"/>
        </w:rPr>
      </w:pPr>
      <w:r w:rsidRPr="00A9475C">
        <w:rPr>
          <w:sz w:val="18"/>
          <w:szCs w:val="18"/>
        </w:rPr>
        <w:t>– 6,000 RPM Spindle - High Speed Machining – 4 axis Rotary</w:t>
      </w:r>
    </w:p>
    <w:p w:rsidR="00FE0F87" w:rsidRDefault="007E26B2" w:rsidP="007E26B2">
      <w:pPr>
        <w:rPr>
          <w:sz w:val="18"/>
          <w:szCs w:val="18"/>
        </w:rPr>
      </w:pPr>
      <w:r w:rsidRPr="00A9475C">
        <w:rPr>
          <w:sz w:val="18"/>
          <w:szCs w:val="18"/>
        </w:rPr>
        <w:t>2009 Haas CNC GT-10 Chucker Lathe</w:t>
      </w:r>
    </w:p>
    <w:p w:rsidR="007E26B2" w:rsidRDefault="007E26B2" w:rsidP="00FE0F87">
      <w:pPr>
        <w:ind w:firstLine="720"/>
        <w:rPr>
          <w:sz w:val="18"/>
          <w:szCs w:val="18"/>
        </w:rPr>
      </w:pPr>
      <w:r w:rsidRPr="00A9475C">
        <w:rPr>
          <w:sz w:val="18"/>
          <w:szCs w:val="18"/>
        </w:rPr>
        <w:t xml:space="preserve"> - 3,000 RPM Spindle – 8 Station Turret – 5C Pneumatic Collet closer</w:t>
      </w:r>
    </w:p>
    <w:p w:rsidR="007E26B2" w:rsidRPr="00A9475C" w:rsidRDefault="007E26B2" w:rsidP="007E26B2">
      <w:pPr>
        <w:rPr>
          <w:sz w:val="18"/>
          <w:szCs w:val="18"/>
        </w:rPr>
      </w:pPr>
      <w:r w:rsidRPr="00A9475C">
        <w:rPr>
          <w:sz w:val="18"/>
          <w:szCs w:val="18"/>
        </w:rPr>
        <w:t xml:space="preserve">1989 </w:t>
      </w:r>
      <w:proofErr w:type="spellStart"/>
      <w:r w:rsidRPr="00A9475C">
        <w:rPr>
          <w:sz w:val="18"/>
          <w:szCs w:val="18"/>
        </w:rPr>
        <w:t>Hardinge</w:t>
      </w:r>
      <w:proofErr w:type="spellEnd"/>
      <w:r w:rsidRPr="00A9475C">
        <w:rPr>
          <w:sz w:val="18"/>
          <w:szCs w:val="18"/>
        </w:rPr>
        <w:t xml:space="preserve"> HLV-H </w:t>
      </w:r>
      <w:proofErr w:type="spellStart"/>
      <w:r w:rsidR="007A6FA2" w:rsidRPr="00A9475C">
        <w:rPr>
          <w:sz w:val="18"/>
          <w:szCs w:val="18"/>
        </w:rPr>
        <w:t>Toolroom</w:t>
      </w:r>
      <w:proofErr w:type="spellEnd"/>
      <w:r w:rsidR="007A6FA2" w:rsidRPr="00A9475C">
        <w:rPr>
          <w:sz w:val="18"/>
          <w:szCs w:val="18"/>
        </w:rPr>
        <w:t xml:space="preserve"> Lathe</w:t>
      </w:r>
    </w:p>
    <w:p w:rsidR="007A6FA2" w:rsidRPr="00A9475C" w:rsidRDefault="007A6FA2" w:rsidP="007E26B2">
      <w:pPr>
        <w:rPr>
          <w:sz w:val="18"/>
          <w:szCs w:val="18"/>
        </w:rPr>
      </w:pPr>
      <w:proofErr w:type="spellStart"/>
      <w:r w:rsidRPr="00A9475C">
        <w:rPr>
          <w:sz w:val="18"/>
          <w:szCs w:val="18"/>
        </w:rPr>
        <w:t>Harrig</w:t>
      </w:r>
      <w:proofErr w:type="spellEnd"/>
      <w:r w:rsidRPr="00A9475C">
        <w:rPr>
          <w:sz w:val="18"/>
          <w:szCs w:val="18"/>
        </w:rPr>
        <w:t xml:space="preserve"> 612 Surface Grinder</w:t>
      </w:r>
    </w:p>
    <w:p w:rsidR="007E26B2" w:rsidRDefault="007A6FA2" w:rsidP="00CF0F58">
      <w:pPr>
        <w:rPr>
          <w:sz w:val="18"/>
          <w:szCs w:val="18"/>
        </w:rPr>
      </w:pPr>
      <w:proofErr w:type="spellStart"/>
      <w:r w:rsidRPr="00A9475C">
        <w:rPr>
          <w:sz w:val="18"/>
          <w:szCs w:val="18"/>
        </w:rPr>
        <w:t>MicroVu</w:t>
      </w:r>
      <w:proofErr w:type="spellEnd"/>
      <w:r w:rsidRPr="00A9475C">
        <w:rPr>
          <w:sz w:val="18"/>
          <w:szCs w:val="18"/>
        </w:rPr>
        <w:t xml:space="preserve"> Inspection Microscope</w:t>
      </w:r>
    </w:p>
    <w:p w:rsidR="00C22FE5" w:rsidRDefault="00C22FE5" w:rsidP="00CF0F58">
      <w:pPr>
        <w:rPr>
          <w:sz w:val="18"/>
          <w:szCs w:val="18"/>
        </w:rPr>
      </w:pPr>
      <w:r w:rsidRPr="00C22FE5">
        <w:rPr>
          <w:b/>
        </w:rPr>
        <w:lastRenderedPageBreak/>
        <w:t>Software</w:t>
      </w:r>
      <w:r>
        <w:rPr>
          <w:sz w:val="18"/>
          <w:szCs w:val="18"/>
        </w:rPr>
        <w:t>:</w:t>
      </w:r>
    </w:p>
    <w:p w:rsidR="00E964B8" w:rsidRDefault="00E964B8" w:rsidP="00CF0F5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Solidworks</w:t>
      </w:r>
      <w:proofErr w:type="spellEnd"/>
      <w:r w:rsidR="00C22FE5">
        <w:rPr>
          <w:sz w:val="18"/>
          <w:szCs w:val="18"/>
        </w:rPr>
        <w:t xml:space="preserve"> – latest version</w:t>
      </w:r>
    </w:p>
    <w:p w:rsidR="0096737C" w:rsidRDefault="00E964B8" w:rsidP="00CF0F58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Surfcam</w:t>
      </w:r>
      <w:proofErr w:type="spellEnd"/>
      <w:r w:rsidR="00C22FE5">
        <w:rPr>
          <w:sz w:val="18"/>
          <w:szCs w:val="18"/>
        </w:rPr>
        <w:t xml:space="preserve"> – latest version</w:t>
      </w:r>
    </w:p>
    <w:p w:rsidR="00C22FE5" w:rsidRDefault="00C22FE5" w:rsidP="00CF0F58">
      <w:pPr>
        <w:rPr>
          <w:b/>
        </w:rPr>
      </w:pPr>
    </w:p>
    <w:p w:rsidR="008952E3" w:rsidRPr="0096737C" w:rsidRDefault="008952E3" w:rsidP="00CF0F58">
      <w:pPr>
        <w:rPr>
          <w:sz w:val="18"/>
          <w:szCs w:val="18"/>
        </w:rPr>
      </w:pPr>
      <w:r w:rsidRPr="00B6650F">
        <w:rPr>
          <w:b/>
        </w:rPr>
        <w:t>Partial Customer List:</w:t>
      </w:r>
    </w:p>
    <w:p w:rsidR="008952E3" w:rsidRDefault="008952E3" w:rsidP="00CF0F58">
      <w:r>
        <w:t>Abbott Vascular</w:t>
      </w:r>
      <w:r w:rsidR="00B6650F">
        <w:t>, Inc.</w:t>
      </w:r>
    </w:p>
    <w:p w:rsidR="00C22FE5" w:rsidRDefault="00C22FE5" w:rsidP="00C22FE5">
      <w:proofErr w:type="spellStart"/>
      <w:r>
        <w:t>Auris</w:t>
      </w:r>
      <w:proofErr w:type="spellEnd"/>
      <w:r>
        <w:t xml:space="preserve"> Surgical Robotics</w:t>
      </w:r>
    </w:p>
    <w:p w:rsidR="008952E3" w:rsidRDefault="008952E3" w:rsidP="00CF0F58">
      <w:r>
        <w:t>Boston Scientific</w:t>
      </w:r>
      <w:r w:rsidR="00B6650F">
        <w:t xml:space="preserve"> Corp.</w:t>
      </w:r>
    </w:p>
    <w:p w:rsidR="00B3477E" w:rsidRPr="00B3477E" w:rsidRDefault="00B3477E" w:rsidP="00CF0F58">
      <w:r>
        <w:t>Fogarty Institute for Innovation</w:t>
      </w:r>
    </w:p>
    <w:p w:rsidR="008952E3" w:rsidRDefault="008952E3" w:rsidP="00CF0F58">
      <w:proofErr w:type="spellStart"/>
      <w:r>
        <w:t>Forsight</w:t>
      </w:r>
      <w:proofErr w:type="spellEnd"/>
      <w:r>
        <w:t xml:space="preserve"> Labs</w:t>
      </w:r>
      <w:r w:rsidR="00B3477E">
        <w:t>, LLC</w:t>
      </w:r>
    </w:p>
    <w:p w:rsidR="00C22FE5" w:rsidRDefault="00C22FE5" w:rsidP="00CF0F58">
      <w:r>
        <w:t>Google</w:t>
      </w:r>
    </w:p>
    <w:p w:rsidR="00B6650F" w:rsidRDefault="00B6650F" w:rsidP="00CF0F58">
      <w:r>
        <w:t>GoPro, Inc.</w:t>
      </w:r>
    </w:p>
    <w:p w:rsidR="00B3477E" w:rsidRPr="00B3477E" w:rsidRDefault="00B3477E" w:rsidP="00CF0F58">
      <w:r>
        <w:t>Johnson &amp; Johnson</w:t>
      </w:r>
    </w:p>
    <w:p w:rsidR="00B3477E" w:rsidRDefault="00B3477E" w:rsidP="00B3477E">
      <w:r>
        <w:t>Medtronic, Inc.</w:t>
      </w:r>
    </w:p>
    <w:p w:rsidR="00C22FE5" w:rsidRDefault="00C22FE5" w:rsidP="00CF0F58">
      <w:r>
        <w:t>Terumo Medical Corporation</w:t>
      </w:r>
    </w:p>
    <w:p w:rsidR="00B3477E" w:rsidRPr="00B3477E" w:rsidRDefault="00B3477E" w:rsidP="00CF0F58">
      <w:r>
        <w:t>Speck Design, Inc.</w:t>
      </w:r>
    </w:p>
    <w:p w:rsidR="008952E3" w:rsidRDefault="00B6650F" w:rsidP="00CF0F58">
      <w:r>
        <w:t>Spinal Kinetics</w:t>
      </w:r>
      <w:r w:rsidR="00B3477E">
        <w:t>, Inc.</w:t>
      </w:r>
    </w:p>
    <w:p w:rsidR="00B3477E" w:rsidRDefault="00B3477E" w:rsidP="00B3477E">
      <w:r>
        <w:t>St. Jude Medical, Inc.</w:t>
      </w:r>
    </w:p>
    <w:p w:rsidR="00B131F0" w:rsidRDefault="00B131F0" w:rsidP="00B131F0">
      <w:pPr>
        <w:rPr>
          <w:b/>
          <w:noProof/>
        </w:rPr>
      </w:pPr>
    </w:p>
    <w:p w:rsidR="00B3477E" w:rsidRPr="00B3477E" w:rsidRDefault="00B3477E" w:rsidP="00CF0F58">
      <w:pPr>
        <w:rPr>
          <w:b/>
        </w:rPr>
      </w:pPr>
      <w:bookmarkStart w:id="0" w:name="_GoBack"/>
      <w:bookmarkEnd w:id="0"/>
    </w:p>
    <w:sectPr w:rsidR="00B3477E" w:rsidRPr="00B347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BD8" w:rsidRDefault="00264BD8" w:rsidP="00CF0F58">
      <w:pPr>
        <w:spacing w:after="0" w:line="240" w:lineRule="auto"/>
      </w:pPr>
      <w:r>
        <w:separator/>
      </w:r>
    </w:p>
  </w:endnote>
  <w:endnote w:type="continuationSeparator" w:id="0">
    <w:p w:rsidR="00264BD8" w:rsidRDefault="00264BD8" w:rsidP="00CF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58" w:rsidRPr="0096737C" w:rsidRDefault="00CF0F58">
    <w:pPr>
      <w:pStyle w:val="Footer"/>
      <w:rPr>
        <w:lang w:val="es-PE"/>
      </w:rPr>
    </w:pPr>
    <w:proofErr w:type="spellStart"/>
    <w:r>
      <w:t>ProtoMed</w:t>
    </w:r>
    <w:proofErr w:type="spellEnd"/>
    <w:r>
      <w:t xml:space="preserve"> Engineering LLC</w:t>
    </w:r>
    <w:r>
      <w:ptab w:relativeTo="margin" w:alignment="center" w:leader="none"/>
    </w:r>
    <w:r>
      <w:t xml:space="preserve">3350 Scott Blvd. </w:t>
    </w:r>
    <w:proofErr w:type="spellStart"/>
    <w:r w:rsidRPr="0096737C">
      <w:rPr>
        <w:lang w:val="es-PE"/>
      </w:rPr>
      <w:t>Bldg</w:t>
    </w:r>
    <w:proofErr w:type="spellEnd"/>
    <w:r w:rsidRPr="0096737C">
      <w:rPr>
        <w:lang w:val="es-PE"/>
      </w:rPr>
      <w:t>. 10 Santa Clara, CA 95054</w:t>
    </w:r>
    <w:r>
      <w:ptab w:relativeTo="margin" w:alignment="right" w:leader="none"/>
    </w:r>
    <w:r w:rsidRPr="0096737C">
      <w:rPr>
        <w:lang w:val="es-PE"/>
      </w:rPr>
      <w:t>P: 408 627 7410</w:t>
    </w:r>
  </w:p>
  <w:p w:rsidR="00CF0F58" w:rsidRPr="0096737C" w:rsidRDefault="00264BD8">
    <w:pPr>
      <w:pStyle w:val="Footer"/>
      <w:rPr>
        <w:lang w:val="es-PE"/>
      </w:rPr>
    </w:pPr>
    <w:hyperlink r:id="rId1" w:history="1">
      <w:r w:rsidR="00CF0F58" w:rsidRPr="0096737C">
        <w:rPr>
          <w:rStyle w:val="Hyperlink"/>
          <w:lang w:val="es-PE"/>
        </w:rPr>
        <w:t>www.protomedeng.com</w:t>
      </w:r>
    </w:hyperlink>
    <w:r w:rsidR="0096737C">
      <w:rPr>
        <w:lang w:val="es-PE"/>
      </w:rPr>
      <w:tab/>
      <w:t>info</w:t>
    </w:r>
    <w:r w:rsidR="00CF0F58" w:rsidRPr="0096737C">
      <w:rPr>
        <w:lang w:val="es-PE"/>
      </w:rPr>
      <w:t>@protomedeng.com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BD8" w:rsidRDefault="00264BD8" w:rsidP="00CF0F58">
      <w:pPr>
        <w:spacing w:after="0" w:line="240" w:lineRule="auto"/>
      </w:pPr>
      <w:r>
        <w:separator/>
      </w:r>
    </w:p>
  </w:footnote>
  <w:footnote w:type="continuationSeparator" w:id="0">
    <w:p w:rsidR="00264BD8" w:rsidRDefault="00264BD8" w:rsidP="00CF0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58"/>
    <w:rsid w:val="00264BD8"/>
    <w:rsid w:val="00357CFA"/>
    <w:rsid w:val="00625F1E"/>
    <w:rsid w:val="006E27D0"/>
    <w:rsid w:val="007746A6"/>
    <w:rsid w:val="007A6FA2"/>
    <w:rsid w:val="007E26B2"/>
    <w:rsid w:val="008046C4"/>
    <w:rsid w:val="008952E3"/>
    <w:rsid w:val="0096737C"/>
    <w:rsid w:val="009C3C9C"/>
    <w:rsid w:val="009D358A"/>
    <w:rsid w:val="00A9475C"/>
    <w:rsid w:val="00B102BC"/>
    <w:rsid w:val="00B131F0"/>
    <w:rsid w:val="00B3477E"/>
    <w:rsid w:val="00B6650F"/>
    <w:rsid w:val="00C22FE5"/>
    <w:rsid w:val="00C2769C"/>
    <w:rsid w:val="00C601A3"/>
    <w:rsid w:val="00C6071D"/>
    <w:rsid w:val="00CF0F58"/>
    <w:rsid w:val="00D44F0D"/>
    <w:rsid w:val="00E104C2"/>
    <w:rsid w:val="00E964B8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56E86-A273-4C00-8A76-BAF46209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F58"/>
  </w:style>
  <w:style w:type="paragraph" w:styleId="Footer">
    <w:name w:val="footer"/>
    <w:basedOn w:val="Normal"/>
    <w:link w:val="FooterChar"/>
    <w:uiPriority w:val="99"/>
    <w:unhideWhenUsed/>
    <w:rsid w:val="00CF0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F58"/>
  </w:style>
  <w:style w:type="character" w:styleId="Hyperlink">
    <w:name w:val="Hyperlink"/>
    <w:basedOn w:val="DefaultParagraphFont"/>
    <w:uiPriority w:val="99"/>
    <w:unhideWhenUsed/>
    <w:rsid w:val="00CF0F58"/>
    <w:rPr>
      <w:color w:val="0563C1" w:themeColor="hyperlink"/>
      <w:u w:val="single"/>
    </w:rPr>
  </w:style>
  <w:style w:type="paragraph" w:customStyle="1" w:styleId="Body2">
    <w:name w:val="Body2"/>
    <w:basedOn w:val="Normal"/>
    <w:rsid w:val="00FE0F87"/>
    <w:pPr>
      <w:spacing w:after="240" w:line="240" w:lineRule="auto"/>
      <w:ind w:left="1440"/>
    </w:pPr>
    <w:rPr>
      <w:rFonts w:ascii="Arial" w:eastAsia="Times New Roman" w:hAnsi="Arial" w:cs="Times New Roman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tomede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7557-9D29-4023-B27A-67CA67A8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Olson</dc:creator>
  <cp:keywords/>
  <dc:description/>
  <cp:lastModifiedBy>Jackie Olson</cp:lastModifiedBy>
  <cp:revision>10</cp:revision>
  <cp:lastPrinted>2016-10-28T05:24:00Z</cp:lastPrinted>
  <dcterms:created xsi:type="dcterms:W3CDTF">2014-09-30T16:40:00Z</dcterms:created>
  <dcterms:modified xsi:type="dcterms:W3CDTF">2016-11-17T08:00:00Z</dcterms:modified>
</cp:coreProperties>
</file>