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1A013" w14:textId="12884B04" w:rsidR="001C2562" w:rsidRDefault="008678D8" w:rsidP="008678D8">
      <w:pPr>
        <w:spacing w:line="240" w:lineRule="auto"/>
        <w:rPr>
          <w:rFonts w:ascii="Base 02" w:hAnsi="Base 02"/>
          <w:sz w:val="72"/>
          <w:szCs w:val="72"/>
        </w:rPr>
      </w:pPr>
      <w:r>
        <w:rPr>
          <w:rFonts w:ascii="Base 02" w:hAnsi="Base 02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4F42A" wp14:editId="38D9B1D7">
                <wp:simplePos x="0" y="0"/>
                <wp:positionH relativeFrom="column">
                  <wp:posOffset>2743200</wp:posOffset>
                </wp:positionH>
                <wp:positionV relativeFrom="paragraph">
                  <wp:posOffset>-9525</wp:posOffset>
                </wp:positionV>
                <wp:extent cx="4000500" cy="2514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254AA" w14:textId="08C13BA8" w:rsidR="00892630" w:rsidRDefault="00892630" w:rsidP="0095093A">
                            <w:pPr>
                              <w:spacing w:line="240" w:lineRule="auto"/>
                              <w:rPr>
                                <w:rFonts w:ascii="Base 02" w:hAnsi="Base 0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se 02" w:hAnsi="Base 02"/>
                                <w:sz w:val="72"/>
                                <w:szCs w:val="72"/>
                              </w:rPr>
                              <w:t>Joel Atkinson</w:t>
                            </w:r>
                          </w:p>
                          <w:p w14:paraId="1F25D0A0" w14:textId="75CEB8C5" w:rsidR="00892630" w:rsidRDefault="0089263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  <w:t>Chief Operating Officer/Head Coach</w:t>
                            </w:r>
                            <w:bookmarkStart w:id="0" w:name="_GoBack"/>
                            <w:bookmarkEnd w:id="0"/>
                          </w:p>
                          <w:p w14:paraId="24C7DBA2" w14:textId="49CD8FB3" w:rsidR="00892630" w:rsidRDefault="00892630">
                            <w:pPr>
                              <w:rPr>
                                <w:rFonts w:ascii="Base 02" w:hAnsi="Base 02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093A">
                              <w:rPr>
                                <w:rFonts w:ascii="Base 02" w:hAnsi="Base 02" w:cs="Times New Roman"/>
                                <w:sz w:val="32"/>
                                <w:szCs w:val="32"/>
                                <w:u w:val="single"/>
                              </w:rPr>
                              <w:t>Education</w:t>
                            </w:r>
                            <w:r>
                              <w:rPr>
                                <w:rFonts w:ascii="Base 02" w:hAnsi="Base 02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and Certifications </w:t>
                            </w:r>
                          </w:p>
                          <w:p w14:paraId="6E0EB2E5" w14:textId="74452318" w:rsidR="00892630" w:rsidRPr="008678D8" w:rsidRDefault="00892630" w:rsidP="008678D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ase 02" w:hAnsi="Base 02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Midland College - Associates in Exercise Science </w:t>
                            </w:r>
                          </w:p>
                          <w:p w14:paraId="1B604330" w14:textId="215A8BA3" w:rsidR="00892630" w:rsidRPr="008678D8" w:rsidRDefault="00892630" w:rsidP="008678D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ase 02" w:hAnsi="Base 02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Northwestern State – BS Psychology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in;margin-top:-.7pt;width:315pt;height:19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L7as0CAAAP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tP&#10;svwEDuA/eblurPOfmJYoCCW2ULzIKdncON9BB0h4Tel5I0QsoFCvFOCz07DYAd1tUkAoIAZkCCpW&#10;53k2OR1Xp5Pz0Uk1yUZ5lp6Nqiodj67nVVql+Xx2nl/9hCgkyfJiC31ioMsCQ8DEXJBlX5Ng/rui&#10;SEJftXCWJbF5uvzAcaRkCDUJ9Hc0R8nvBAsJCPWFcShbZDso4sCwmbBoQ6DVCaVM+VioSAagA4oD&#10;Ye+52OMjZZHK91zuyB9e1srvL8tGaRtL+ybs+tsQMu/wQMZB3kH07aIFroK40PUOutLqbqqdofMG&#10;OueGOH9PLIwxdBusJn8HHy70tsS6lzBaafvjT/qAh0KCFaNQ7hK772tiGUbis4K5O8/yPOyReMih&#10;eeBgDy2LQ4tay5mGcmSwBA2NYsB7MYjcavkEG6wKr4KJKApvl9gP4sx3ywo2IGVVFUGwOQzxN+rB&#10;0OA6VCfMxWP7RKzph8dDB93qYYGQ4s0MddhwU+lq7TVv4oC9sNoTD1sn9mO/IcNaOzxH1Msen/4C&#10;AAD//wMAUEsDBBQABgAIAAAAIQDH+VUT3wAAAAsBAAAPAAAAZHJzL2Rvd25yZXYueG1sTI/NTsMw&#10;EITvSH0Haytxa+22IaIhm6oCcQVRfiRubrxNosbrKHab8PY4JzjOzmj2m3w32lZcqfeNY4TVUoEg&#10;Lp1puEL4eH9e3IPwQbPRrWNC+CEPu2J2k+vMuIHf6HoIlYgl7DONUIfQZVL6siar/dJ1xNE7ud7q&#10;EGVfSdPrIZbbVq6VSqXVDccPte7osabyfLhYhM+X0/dXol6rJ3vXDW5Uku1WIt7Ox/0DiEBj+AvD&#10;hB/RoYhMR3dh40WLkGzWcUtAWKwSEFNApdPliLDZJinIIpf/NxS/AAAA//8DAFBLAQItABQABgAI&#10;AAAAIQDkmcPA+wAAAOEBAAATAAAAAAAAAAAAAAAAAAAAAABbQ29udGVudF9UeXBlc10ueG1sUEsB&#10;Ai0AFAAGAAgAAAAhACOyauHXAAAAlAEAAAsAAAAAAAAAAAAAAAAALAEAAF9yZWxzLy5yZWxzUEsB&#10;Ai0AFAAGAAgAAAAhAIIC+2rNAgAADwYAAA4AAAAAAAAAAAAAAAAALAIAAGRycy9lMm9Eb2MueG1s&#10;UEsBAi0AFAAGAAgAAAAhAMf5VRPfAAAACwEAAA8AAAAAAAAAAAAAAAAAJQUAAGRycy9kb3ducmV2&#10;LnhtbFBLBQYAAAAABAAEAPMAAAAxBgAAAAA=&#10;" filled="f" stroked="f">
                <v:textbox>
                  <w:txbxContent>
                    <w:p w14:paraId="58B254AA" w14:textId="08C13BA8" w:rsidR="00892630" w:rsidRDefault="00892630" w:rsidP="0095093A">
                      <w:pPr>
                        <w:spacing w:line="240" w:lineRule="auto"/>
                        <w:rPr>
                          <w:rFonts w:ascii="Base 02" w:hAnsi="Base 02"/>
                          <w:sz w:val="72"/>
                          <w:szCs w:val="72"/>
                        </w:rPr>
                      </w:pPr>
                      <w:r>
                        <w:rPr>
                          <w:rFonts w:ascii="Base 02" w:hAnsi="Base 02"/>
                          <w:sz w:val="72"/>
                          <w:szCs w:val="72"/>
                        </w:rPr>
                        <w:t>Joel Atkinson</w:t>
                      </w:r>
                    </w:p>
                    <w:p w14:paraId="1F25D0A0" w14:textId="75CEB8C5" w:rsidR="00892630" w:rsidRDefault="00892630">
                      <w:pPr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</w:rPr>
                        <w:t>Chief Operating Officer/Head Coach</w:t>
                      </w:r>
                      <w:bookmarkStart w:id="1" w:name="_GoBack"/>
                      <w:bookmarkEnd w:id="1"/>
                    </w:p>
                    <w:p w14:paraId="24C7DBA2" w14:textId="49CD8FB3" w:rsidR="00892630" w:rsidRDefault="00892630">
                      <w:pPr>
                        <w:rPr>
                          <w:rFonts w:ascii="Base 02" w:hAnsi="Base 02" w:cs="Times New Roman"/>
                          <w:sz w:val="32"/>
                          <w:szCs w:val="32"/>
                          <w:u w:val="single"/>
                        </w:rPr>
                      </w:pPr>
                      <w:r w:rsidRPr="0095093A">
                        <w:rPr>
                          <w:rFonts w:ascii="Base 02" w:hAnsi="Base 02" w:cs="Times New Roman"/>
                          <w:sz w:val="32"/>
                          <w:szCs w:val="32"/>
                          <w:u w:val="single"/>
                        </w:rPr>
                        <w:t>Education</w:t>
                      </w:r>
                      <w:r>
                        <w:rPr>
                          <w:rFonts w:ascii="Base 02" w:hAnsi="Base 02" w:cs="Times New Roman"/>
                          <w:sz w:val="32"/>
                          <w:szCs w:val="32"/>
                          <w:u w:val="single"/>
                        </w:rPr>
                        <w:t xml:space="preserve"> and Certifications </w:t>
                      </w:r>
                    </w:p>
                    <w:p w14:paraId="6E0EB2E5" w14:textId="74452318" w:rsidR="00892630" w:rsidRPr="008678D8" w:rsidRDefault="00892630" w:rsidP="008678D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Base 02" w:hAnsi="Base 02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Midland College - Associates in Exercise Science </w:t>
                      </w:r>
                    </w:p>
                    <w:p w14:paraId="1B604330" w14:textId="215A8BA3" w:rsidR="00892630" w:rsidRPr="008678D8" w:rsidRDefault="00892630" w:rsidP="008678D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Base 02" w:hAnsi="Base 02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Northwestern State – BS Psychology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ase 02" w:hAnsi="Base 02"/>
          <w:noProof/>
          <w:sz w:val="72"/>
          <w:szCs w:val="72"/>
        </w:rPr>
        <w:drawing>
          <wp:inline distT="0" distB="0" distL="0" distR="0" wp14:anchorId="6097E94E" wp14:editId="3EDE3E0C">
            <wp:extent cx="2438400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29DFD" w14:textId="77777777" w:rsidR="008678D8" w:rsidRPr="008678D8" w:rsidRDefault="008678D8" w:rsidP="008678D8">
      <w:pPr>
        <w:spacing w:line="240" w:lineRule="auto"/>
        <w:rPr>
          <w:rFonts w:ascii="Base 02" w:hAnsi="Base 02"/>
          <w:sz w:val="28"/>
          <w:szCs w:val="28"/>
        </w:rPr>
      </w:pPr>
    </w:p>
    <w:p w14:paraId="3354BDF9" w14:textId="39A23417" w:rsidR="001C2562" w:rsidRDefault="00F87A63" w:rsidP="001C2562">
      <w:pPr>
        <w:spacing w:line="240" w:lineRule="auto"/>
        <w:ind w:left="720"/>
        <w:rPr>
          <w:rFonts w:ascii="Base 02" w:hAnsi="Base 02"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B19B6" wp14:editId="2F9BDF8F">
                <wp:simplePos x="0" y="0"/>
                <wp:positionH relativeFrom="column">
                  <wp:posOffset>-342900</wp:posOffset>
                </wp:positionH>
                <wp:positionV relativeFrom="paragraph">
                  <wp:posOffset>810260</wp:posOffset>
                </wp:positionV>
                <wp:extent cx="3886200" cy="22860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1E890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SCHS 2007-2010</w:t>
                            </w:r>
                          </w:p>
                          <w:p w14:paraId="1EB3A66B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Freshmen MVP</w:t>
                            </w:r>
                          </w:p>
                          <w:p w14:paraId="6D0422FF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2008 Defensive Player of the Year</w:t>
                            </w:r>
                          </w:p>
                          <w:p w14:paraId="52BF7F74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2009 1</w:t>
                            </w: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Team All South Coast League </w:t>
                            </w:r>
                          </w:p>
                          <w:p w14:paraId="178977DC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2009 MVP </w:t>
                            </w:r>
                          </w:p>
                          <w:p w14:paraId="0FC7E9EC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2010 1</w:t>
                            </w: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Team All South Coast League </w:t>
                            </w:r>
                          </w:p>
                          <w:p w14:paraId="0365C2A7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Team captain all four years</w:t>
                            </w:r>
                          </w:p>
                          <w:p w14:paraId="71E931D1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Midland College 2011-2013</w:t>
                            </w:r>
                          </w:p>
                          <w:p w14:paraId="1A292520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Defensive Player of the Year 2012</w:t>
                            </w:r>
                          </w:p>
                          <w:p w14:paraId="3781FC64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2013 1</w:t>
                            </w: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Team All Conference </w:t>
                            </w:r>
                          </w:p>
                          <w:p w14:paraId="10BC51E9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All Texas All-Star 2012/2013</w:t>
                            </w:r>
                          </w:p>
                          <w:p w14:paraId="239F195C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2013 Scholar Athlete </w:t>
                            </w:r>
                          </w:p>
                          <w:p w14:paraId="4AEA1BCE" w14:textId="77777777" w:rsidR="00892630" w:rsidRDefault="00892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26.95pt;margin-top:63.8pt;width:306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hebdICAAAWBgAADgAAAGRycy9lMm9Eb2MueG1srFRLb9swDL4P2H8QdE9tZ2keRp3CTZFhQNEW&#10;a4eeFVlKjOk1SUmcDfvvo2Q7Tbsd1mEXmyIpivw+kheXjRRox6yrtSpwdpZixBTVVa3WBf7yuBxM&#10;MXKeqIoIrViBD8zhy/n7dxd7k7Oh3mhRMYsgiHL53hR4473Jk8TRDZPEnWnDFBi5tpJ4ONp1Ulmy&#10;h+hSJMM0HSd7bStjNWXOgfa6NeJ5jM85o/6Oc8c8EgWG3Hz82vhdhW8yvyD52hKzqWmXBvmHLCSp&#10;FTx6DHVNPEFbW/8WStbUaqe5P6NaJprzmrJYA1STpa+qedgQw2ItAI4zR5jc/wtLb3f3FtVVgScY&#10;KSKBokfWeHSlGzQJ6OyNy8HpwYCbb0ANLPd6B8pQdMOtDH8oB4EdcD4csQ3BKCg/TKdjIAwjCrbh&#10;cDpO4QDxk+frxjr/kWmJglBgC+RFTMnuxvnWtXcJrym9rIWIBAr1QgExWw2LHdDeJjmkAmLwDElF&#10;dn4szifDcnI+G4zL82wwytLpoCzT4eB6WaZlOlouZqOrn5CFJNko30OfGOiygBAgsRRk3XESzH9H&#10;iiT0RQtnWRKbp60PAkdI+lSTAH8Lc5T8QbBQgFCfGQfaItpBEQeGLYRFOwKtTihlykeiIhjgHbw4&#10;APaWi51/hCxC+ZbLLfj9y1r542VZK20jta/Srr72KfPWH8A4qTuIvlk1sV+HfReudHWA5rS6HW5n&#10;6LKGBrohzt8TC9MMTQcbyt/Bhwu9L7DuJIw22n7/kz74A59gxSiwXmD3bUssw0h8UjB+s2w0Cusk&#10;HkbQQ3Cwp5bVqUVt5UIDKxnsQkOjGPy96EVutXyCRVaGV8FEFIW3C+x7ceHbnQWLkLKyjE6wQAzx&#10;N+rB0BA6kBTG47F5ItZ0M+ShkW51v0dI/mqUWt9wU+ly6zWv45wFnFtUO/xh+cS27BZl2G6n5+j1&#10;vM7nvwAAAP//AwBQSwMEFAAGAAgAAAAhADoTzZ7fAAAACwEAAA8AAABkcnMvZG93bnJldi54bWxM&#10;j01vwjAMhu+T+A+RkXaDBEZZ6ZqiadOuTLAPabfQmLZa41RNoN2/nzltR/t99Ppxvh1dKy7Yh8aT&#10;hsVcgUAqvW2o0vD+9jJLQYRoyJrWE2r4wQDbYnKTm8z6gfZ4OcRKcAmFzGioY+wyKUNZozNh7jsk&#10;zk6+dyby2FfS9mbgctfKpVJr6UxDfKE2HT7VWH4fzk7Dx+709blSr9WzS7rBj0qS20itb6fj4wOI&#10;iGP8g+Gqz+pQsNPRn8kG0WqYJXcbRjlY3q9BMJEk6QLEUcMq5Y0scvn/h+IXAAD//wMAUEsBAi0A&#10;FAAGAAgAAAAhAOSZw8D7AAAA4QEAABMAAAAAAAAAAAAAAAAAAAAAAFtDb250ZW50X1R5cGVzXS54&#10;bWxQSwECLQAUAAYACAAAACEAI7Jq4dcAAACUAQAACwAAAAAAAAAAAAAAAAAsAQAAX3JlbHMvLnJl&#10;bHNQSwECLQAUAAYACAAAACEAz+hebdICAAAWBgAADgAAAAAAAAAAAAAAAAAsAgAAZHJzL2Uyb0Rv&#10;Yy54bWxQSwECLQAUAAYACAAAACEAOhPNnt8AAAALAQAADwAAAAAAAAAAAAAAAAAqBQAAZHJzL2Rv&#10;d25yZXYueG1sUEsFBgAAAAAEAAQA8wAAADYGAAAAAA==&#10;" filled="f" stroked="f">
                <v:textbox>
                  <w:txbxContent>
                    <w:p w14:paraId="1D31E890" w14:textId="77777777" w:rsidR="00245469" w:rsidRPr="00F87A63" w:rsidRDefault="00245469" w:rsidP="00F87A6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SCHS 2007-2010</w:t>
                      </w:r>
                    </w:p>
                    <w:p w14:paraId="1EB3A66B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Freshmen MVP</w:t>
                      </w:r>
                    </w:p>
                    <w:p w14:paraId="6D0422FF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2008 Defensive Player of the Year</w:t>
                      </w:r>
                    </w:p>
                    <w:p w14:paraId="52BF7F74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2009 1</w:t>
                      </w: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Team All South Coast League </w:t>
                      </w:r>
                    </w:p>
                    <w:p w14:paraId="178977DC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2009 MVP </w:t>
                      </w:r>
                    </w:p>
                    <w:p w14:paraId="0FC7E9EC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2010 1</w:t>
                      </w: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Team All South Coast League </w:t>
                      </w:r>
                    </w:p>
                    <w:p w14:paraId="0365C2A7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Team captain all four years</w:t>
                      </w:r>
                    </w:p>
                    <w:p w14:paraId="71E931D1" w14:textId="77777777" w:rsidR="00245469" w:rsidRPr="00F87A63" w:rsidRDefault="00245469" w:rsidP="00F87A6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Midland College 2011-2013</w:t>
                      </w:r>
                    </w:p>
                    <w:p w14:paraId="1A292520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Defensive Player of the Year 2012</w:t>
                      </w:r>
                    </w:p>
                    <w:p w14:paraId="3781FC64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2013 1</w:t>
                      </w: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Team All Conference </w:t>
                      </w:r>
                    </w:p>
                    <w:p w14:paraId="10BC51E9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All Texas All-Star 2012/2013</w:t>
                      </w:r>
                    </w:p>
                    <w:p w14:paraId="239F195C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2013 Scholar Athlete </w:t>
                      </w:r>
                    </w:p>
                    <w:p w14:paraId="4AEA1BCE" w14:textId="77777777" w:rsidR="00245469" w:rsidRDefault="0024546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3A07B" wp14:editId="41A01F3A">
                <wp:simplePos x="0" y="0"/>
                <wp:positionH relativeFrom="column">
                  <wp:posOffset>3086100</wp:posOffset>
                </wp:positionH>
                <wp:positionV relativeFrom="paragraph">
                  <wp:posOffset>810260</wp:posOffset>
                </wp:positionV>
                <wp:extent cx="4000500" cy="2628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A0EEE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Northwestern State 2013-2015</w:t>
                            </w:r>
                          </w:p>
                          <w:p w14:paraId="39ABA34B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2014/2015 Defensive MVP </w:t>
                            </w:r>
                          </w:p>
                          <w:p w14:paraId="08A43E21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Rated in Top 100 NCAA Division 1 Players </w:t>
                            </w:r>
                          </w:p>
                          <w:p w14:paraId="1FF02F36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2015 Scholar Athlete </w:t>
                            </w:r>
                          </w:p>
                          <w:p w14:paraId="5C4FFF6F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Records </w:t>
                            </w:r>
                          </w:p>
                          <w:p w14:paraId="040736D8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SCHS single season doubles 2009 (22)</w:t>
                            </w:r>
                          </w:p>
                          <w:p w14:paraId="23CFB711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MC single season runs cored 2013 (86)</w:t>
                            </w:r>
                          </w:p>
                          <w:p w14:paraId="72AEBC4C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MC single season at-bats 2013 (256)</w:t>
                            </w:r>
                          </w:p>
                          <w:p w14:paraId="347AA77F" w14:textId="77777777" w:rsidR="00892630" w:rsidRPr="00F87A63" w:rsidRDefault="00892630" w:rsidP="00F87A6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A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NSU single Season HBP 2014 (36)</w:t>
                            </w:r>
                          </w:p>
                          <w:p w14:paraId="7871037D" w14:textId="77777777" w:rsidR="00892630" w:rsidRDefault="00892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43pt;margin-top:63.8pt;width:315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XX0dACAAAWBgAADgAAAGRycy9lMm9Eb2MueG1srFRNb9swDL0P2H8QdE9tB07bGHUKN0WGAUVb&#10;rB16VmQpMaavSUribOh/HyXbadrtsA672BRJUeTjIy8uWynQllnXaFXi7CTFiCmq60atSvz1cTE6&#10;x8h5omoitGIl3jOHL2cfP1zsTMHGeq1FzSyCIMoVO1PitfemSBJH10wSd6INU2Dk2kri4WhXSW3J&#10;DqJLkYzT9DTZaVsbqylzDrTXnRHPYnzOGfV3nDvmkSgx5Obj18bvMnyT2QUpVpaYdUP7NMg/ZCFJ&#10;o+DRQ6hr4gna2Oa3ULKhVjvN/QnVMtGcN5TFGqCaLH1TzcOaGBZrAXCcOcDk/l9Yeru9t6ipSzzB&#10;SBEJLXpkrUdXukWTgM7OuAKcHgy4+RbU0OVB70AZim65leEP5SCwA877A7YhGAVlnqbpJAUTBdv4&#10;dHw+hQPET16uG+v8J6YlCkKJLTQvYkq2N853roNLeE3pRSNEbKBQrxQQs9OwyIDuNikgFRCDZ0gq&#10;dufnfHI2rs4m09FpNclGeZaej6oqHY+uF1VapfliPs2vniELSbK82AFPDLAsIARILARZ9T0J5r9r&#10;iiT0FYWzLInk6eqDwBGSIdUkwN/BHCW/FywUINQXxqFtEe2giAPD5sKiLQGqE0qZ8rFREQzwDl4c&#10;AHvPxd4/QhahfM/lDvzhZa384bJslLaxtW/Srr8NKfPOH8A4qjuIvl22ka8HFi51vQdyWt0NtzN0&#10;0QCBbojz98TCNAPpYEP5O/hwoXcl1r2E0VrbH3/SB3/oJ1gxCl0vsfu+IZZhJD4rGL9pludhncRD&#10;DhyCgz22LI8taiPnGrqSwS40NIrB34tB5FbLJ1hkVXgVTERReLvEfhDnvttZsAgpq6roBAvEEH+j&#10;HgwNoUOTwng8tk/Emn6GPBDpVg97hBRvRqnzDTeVrjZe8ybOWcC5Q7XHH5ZPpGW/KMN2Oz5Hr5d1&#10;PvsFAAD//wMAUEsDBBQABgAIAAAAIQB3sSWD3wAAAAwBAAAPAAAAZHJzL2Rvd25yZXYueG1sTI/B&#10;TsMwEETvSPyDtUjcqJ0qDSXEqRCIK4gClXrbxtskIl5HsduEv8c50ePOjGbfFJvJduJMg28da0gW&#10;CgRx5UzLtYavz9e7NQgfkA12jknDL3nYlNdXBebGjfxB522oRSxhn6OGJoQ+l9JXDVn0C9cTR+/o&#10;BoshnkMtzYBjLLedXCqVSYstxw8N9vTcUPWzPVkN32/H/S5V7/WLXfWjm5Rk+yC1vr2Znh5BBJrC&#10;fxhm/IgOZWQ6uBMbLzoN6TqLW0I0lvcZiDmRJLN00LBKkwxkWcjLEeUfAAAA//8DAFBLAQItABQA&#10;BgAIAAAAIQDkmcPA+wAAAOEBAAATAAAAAAAAAAAAAAAAAAAAAABbQ29udGVudF9UeXBlc10ueG1s&#10;UEsBAi0AFAAGAAgAAAAhACOyauHXAAAAlAEAAAsAAAAAAAAAAAAAAAAALAEAAF9yZWxzLy5yZWxz&#10;UEsBAi0AFAAGAAgAAAAhAECl19HQAgAAFgYAAA4AAAAAAAAAAAAAAAAALAIAAGRycy9lMm9Eb2Mu&#10;eG1sUEsBAi0AFAAGAAgAAAAhAHexJYPfAAAADAEAAA8AAAAAAAAAAAAAAAAAKAUAAGRycy9kb3du&#10;cmV2LnhtbFBLBQYAAAAABAAEAPMAAAA0BgAAAAA=&#10;" filled="f" stroked="f">
                <v:textbox>
                  <w:txbxContent>
                    <w:p w14:paraId="43CA0EEE" w14:textId="77777777" w:rsidR="00245469" w:rsidRPr="00F87A63" w:rsidRDefault="00245469" w:rsidP="00F87A6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Northwestern State 2013-2015</w:t>
                      </w:r>
                    </w:p>
                    <w:p w14:paraId="39ABA34B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2014/2015 Defensive MVP </w:t>
                      </w:r>
                    </w:p>
                    <w:p w14:paraId="08A43E21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Rated in Top 100 NCAA Division 1 Players </w:t>
                      </w:r>
                    </w:p>
                    <w:p w14:paraId="1FF02F36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2015 Scholar Athlete </w:t>
                      </w:r>
                    </w:p>
                    <w:p w14:paraId="5C4FFF6F" w14:textId="77777777" w:rsidR="00245469" w:rsidRPr="00F87A63" w:rsidRDefault="00245469" w:rsidP="00F87A6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Records </w:t>
                      </w:r>
                    </w:p>
                    <w:p w14:paraId="040736D8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SCHS single season doubles 2009 (22)</w:t>
                      </w:r>
                    </w:p>
                    <w:p w14:paraId="23CFB711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MC single season runs cored 2013 (86)</w:t>
                      </w:r>
                    </w:p>
                    <w:p w14:paraId="72AEBC4C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MC single season at-bats 2013 (256)</w:t>
                      </w:r>
                    </w:p>
                    <w:p w14:paraId="347AA77F" w14:textId="77777777" w:rsidR="00245469" w:rsidRPr="00F87A63" w:rsidRDefault="00245469" w:rsidP="00F87A6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A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NSU single Season HBP 2014 (36)</w:t>
                      </w:r>
                    </w:p>
                    <w:p w14:paraId="7871037D" w14:textId="77777777" w:rsidR="00245469" w:rsidRDefault="00245469"/>
                  </w:txbxContent>
                </v:textbox>
                <w10:wrap type="square"/>
              </v:shape>
            </w:pict>
          </mc:Fallback>
        </mc:AlternateContent>
      </w:r>
      <w:r w:rsidR="008678D8" w:rsidRPr="008678D8">
        <w:rPr>
          <w:rFonts w:ascii="Base 02" w:hAnsi="Base 02"/>
          <w:sz w:val="40"/>
          <w:szCs w:val="40"/>
          <w:u w:val="single"/>
        </w:rPr>
        <w:t>Athletic</w:t>
      </w:r>
      <w:r w:rsidR="001C2562" w:rsidRPr="008678D8">
        <w:rPr>
          <w:rFonts w:ascii="Base 02" w:hAnsi="Base 02"/>
          <w:sz w:val="40"/>
          <w:szCs w:val="40"/>
          <w:u w:val="single"/>
        </w:rPr>
        <w:t xml:space="preserve"> Achievements</w:t>
      </w:r>
    </w:p>
    <w:p w14:paraId="6EFFB022" w14:textId="0EF9AEE5" w:rsidR="00F87A63" w:rsidRDefault="00245469" w:rsidP="00F87A63">
      <w:pPr>
        <w:spacing w:line="240" w:lineRule="auto"/>
        <w:rPr>
          <w:rFonts w:ascii="Base 02" w:hAnsi="Base 02" w:cs="Times New Roman"/>
          <w:sz w:val="36"/>
          <w:szCs w:val="36"/>
          <w:u w:val="single"/>
        </w:rPr>
      </w:pPr>
      <w:r>
        <w:rPr>
          <w:rFonts w:ascii="Base 02" w:hAnsi="Base 02" w:cs="Times New Roman"/>
          <w:sz w:val="36"/>
          <w:szCs w:val="36"/>
          <w:u w:val="single"/>
        </w:rPr>
        <w:t>Personal Bio</w:t>
      </w:r>
    </w:p>
    <w:p w14:paraId="1BB73DAB" w14:textId="6A229773" w:rsidR="00245469" w:rsidRPr="00245469" w:rsidRDefault="00245469" w:rsidP="00F87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Joel Atkinson a graduate of San Clemente High School </w:t>
      </w:r>
      <w:r w:rsidR="005A72D3">
        <w:rPr>
          <w:rFonts w:ascii="Times New Roman" w:hAnsi="Times New Roman" w:cs="Times New Roman"/>
          <w:sz w:val="24"/>
          <w:szCs w:val="24"/>
        </w:rPr>
        <w:t xml:space="preserve">and 10-year client of Redline Athletics </w:t>
      </w:r>
      <w:r>
        <w:rPr>
          <w:rFonts w:ascii="Times New Roman" w:hAnsi="Times New Roman" w:cs="Times New Roman"/>
          <w:sz w:val="24"/>
          <w:szCs w:val="24"/>
        </w:rPr>
        <w:t xml:space="preserve">was a four-year lettermen and starting shortstop for the </w:t>
      </w:r>
      <w:r w:rsidR="005A72D3">
        <w:rPr>
          <w:rFonts w:ascii="Times New Roman" w:hAnsi="Times New Roman" w:cs="Times New Roman"/>
          <w:sz w:val="24"/>
          <w:szCs w:val="24"/>
        </w:rPr>
        <w:t xml:space="preserve">high school </w:t>
      </w:r>
      <w:r>
        <w:rPr>
          <w:rFonts w:ascii="Times New Roman" w:hAnsi="Times New Roman" w:cs="Times New Roman"/>
          <w:sz w:val="24"/>
          <w:szCs w:val="24"/>
        </w:rPr>
        <w:t>baseball team. While attending SCHS he was offered 13 NCAA Division 1 scholarships and decided to commit to Oklahoma State University. After playing at OSU for a year he decided to transfer to Midla</w:t>
      </w:r>
      <w:r w:rsidR="005A72D3">
        <w:rPr>
          <w:rFonts w:ascii="Times New Roman" w:hAnsi="Times New Roman" w:cs="Times New Roman"/>
          <w:sz w:val="24"/>
          <w:szCs w:val="24"/>
        </w:rPr>
        <w:t>nd College in west Texas and le</w:t>
      </w:r>
      <w:r>
        <w:rPr>
          <w:rFonts w:ascii="Times New Roman" w:hAnsi="Times New Roman" w:cs="Times New Roman"/>
          <w:sz w:val="24"/>
          <w:szCs w:val="24"/>
        </w:rPr>
        <w:t>d his team to the Junior College World Series. In the Following years he would finish at Northwestern State University, where he and his team for two seasons finished 2</w:t>
      </w:r>
      <w:r w:rsidRPr="0024546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 the Southland Confe</w:t>
      </w:r>
      <w:r w:rsidR="005A72D3">
        <w:rPr>
          <w:rFonts w:ascii="Times New Roman" w:hAnsi="Times New Roman" w:cs="Times New Roman"/>
          <w:sz w:val="24"/>
          <w:szCs w:val="24"/>
        </w:rPr>
        <w:t xml:space="preserve">rence. Joel finished with a BS in Psychology from NSU but also has an Associates degree in Exercise Science from Midland College. </w:t>
      </w:r>
    </w:p>
    <w:p w14:paraId="79FCE206" w14:textId="77777777" w:rsidR="00F87A63" w:rsidRDefault="00F87A63" w:rsidP="00F87A6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14:paraId="7577E687" w14:textId="77777777" w:rsidR="00F87A63" w:rsidRDefault="00F87A63" w:rsidP="00F87A6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14:paraId="13D3CE0B" w14:textId="77777777" w:rsidR="00F87A63" w:rsidRDefault="00F87A63" w:rsidP="00F87A6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14:paraId="3F943F5B" w14:textId="77777777" w:rsidR="00F87A63" w:rsidRDefault="00F87A63" w:rsidP="00F87A6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14:paraId="354F6B36" w14:textId="77777777" w:rsidR="00F87A63" w:rsidRPr="008678D8" w:rsidRDefault="00F87A63" w:rsidP="00F87A6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14:paraId="634AAEFA" w14:textId="77777777" w:rsidR="001C2562" w:rsidRPr="00F87A63" w:rsidRDefault="001C2562" w:rsidP="008678D8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250CA30" w14:textId="58AA9549" w:rsidR="001C2562" w:rsidRPr="00F87A63" w:rsidRDefault="001C2562" w:rsidP="008678D8">
      <w:pPr>
        <w:spacing w:line="240" w:lineRule="auto"/>
        <w:ind w:left="720"/>
        <w:jc w:val="center"/>
        <w:rPr>
          <w:rFonts w:ascii="Base 02" w:hAnsi="Base 02"/>
          <w:sz w:val="20"/>
          <w:szCs w:val="20"/>
        </w:rPr>
      </w:pPr>
    </w:p>
    <w:p w14:paraId="232DE91D" w14:textId="693D0F5B" w:rsidR="001C2562" w:rsidRPr="001C2562" w:rsidRDefault="001C2562" w:rsidP="001C2562">
      <w:pPr>
        <w:spacing w:line="240" w:lineRule="auto"/>
        <w:ind w:left="720"/>
        <w:jc w:val="center"/>
        <w:rPr>
          <w:rFonts w:ascii="Base 02" w:hAnsi="Base 02"/>
          <w:sz w:val="24"/>
          <w:szCs w:val="24"/>
        </w:rPr>
      </w:pPr>
    </w:p>
    <w:sectPr w:rsidR="001C2562" w:rsidRPr="001C2562" w:rsidSect="007B06D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59BDA" w14:textId="77777777" w:rsidR="00892630" w:rsidRDefault="00892630" w:rsidP="00797517">
      <w:pPr>
        <w:spacing w:after="0" w:line="240" w:lineRule="auto"/>
      </w:pPr>
      <w:r>
        <w:separator/>
      </w:r>
    </w:p>
  </w:endnote>
  <w:endnote w:type="continuationSeparator" w:id="0">
    <w:p w14:paraId="7B5DF898" w14:textId="77777777" w:rsidR="00892630" w:rsidRDefault="00892630" w:rsidP="0079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se 0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F16F2" w14:textId="77777777" w:rsidR="00892630" w:rsidRDefault="00892630" w:rsidP="00797517">
      <w:pPr>
        <w:spacing w:after="0" w:line="240" w:lineRule="auto"/>
      </w:pPr>
      <w:r>
        <w:separator/>
      </w:r>
    </w:p>
  </w:footnote>
  <w:footnote w:type="continuationSeparator" w:id="0">
    <w:p w14:paraId="3F8D0CBF" w14:textId="77777777" w:rsidR="00892630" w:rsidRDefault="00892630" w:rsidP="0079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ECA88" w14:textId="421661B3" w:rsidR="00892630" w:rsidRDefault="00892630" w:rsidP="001C2562">
    <w:pPr>
      <w:pStyle w:val="Header"/>
      <w:jc w:val="center"/>
    </w:pPr>
    <w:r>
      <w:rPr>
        <w:noProof/>
      </w:rPr>
      <w:drawing>
        <wp:inline distT="0" distB="0" distL="0" distR="0" wp14:anchorId="6FAEDF60" wp14:editId="22BC4D6E">
          <wp:extent cx="6129192" cy="1152525"/>
          <wp:effectExtent l="0" t="0" r="0" b="0"/>
          <wp:docPr id="1" name="Picture 1" descr="C:\Users\RedLine Back1\Desktop\Dropbox\Logo's (trademarked)\RedLineAthHZ_rgb-Blk-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Line Back1\Desktop\Dropbox\Logo's (trademarked)\RedLineAthHZ_rgb-Blk-T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011" cy="1162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BFE"/>
    <w:multiLevelType w:val="hybridMultilevel"/>
    <w:tmpl w:val="6D64134C"/>
    <w:lvl w:ilvl="0" w:tplc="151643F8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CC567D3"/>
    <w:multiLevelType w:val="hybridMultilevel"/>
    <w:tmpl w:val="CFC8E0EA"/>
    <w:lvl w:ilvl="0" w:tplc="151643F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E5709"/>
    <w:multiLevelType w:val="hybridMultilevel"/>
    <w:tmpl w:val="56DE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111D5"/>
    <w:multiLevelType w:val="hybridMultilevel"/>
    <w:tmpl w:val="B6185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1680A"/>
    <w:multiLevelType w:val="hybridMultilevel"/>
    <w:tmpl w:val="155C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03E2D"/>
    <w:multiLevelType w:val="hybridMultilevel"/>
    <w:tmpl w:val="FBF0F0B0"/>
    <w:lvl w:ilvl="0" w:tplc="151643F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A330E0"/>
    <w:multiLevelType w:val="hybridMultilevel"/>
    <w:tmpl w:val="AA2E181A"/>
    <w:lvl w:ilvl="0" w:tplc="151643F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64CE4"/>
    <w:multiLevelType w:val="hybridMultilevel"/>
    <w:tmpl w:val="36FE1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0786C"/>
    <w:multiLevelType w:val="hybridMultilevel"/>
    <w:tmpl w:val="135E43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39"/>
    <w:rsid w:val="00002010"/>
    <w:rsid w:val="00043AC4"/>
    <w:rsid w:val="000608F6"/>
    <w:rsid w:val="00071277"/>
    <w:rsid w:val="00091D8D"/>
    <w:rsid w:val="000B622E"/>
    <w:rsid w:val="00105884"/>
    <w:rsid w:val="001C2562"/>
    <w:rsid w:val="00220861"/>
    <w:rsid w:val="002365EF"/>
    <w:rsid w:val="00245469"/>
    <w:rsid w:val="0027718B"/>
    <w:rsid w:val="002D43FC"/>
    <w:rsid w:val="002D5E45"/>
    <w:rsid w:val="0037660A"/>
    <w:rsid w:val="003D1669"/>
    <w:rsid w:val="00424758"/>
    <w:rsid w:val="00451D07"/>
    <w:rsid w:val="004A51EC"/>
    <w:rsid w:val="004D2809"/>
    <w:rsid w:val="0050369E"/>
    <w:rsid w:val="00536E5E"/>
    <w:rsid w:val="005A72D3"/>
    <w:rsid w:val="005C696F"/>
    <w:rsid w:val="005F57AF"/>
    <w:rsid w:val="006445B9"/>
    <w:rsid w:val="00662B96"/>
    <w:rsid w:val="00674D06"/>
    <w:rsid w:val="006B4C4C"/>
    <w:rsid w:val="006C6436"/>
    <w:rsid w:val="007213CA"/>
    <w:rsid w:val="00746C27"/>
    <w:rsid w:val="0075112B"/>
    <w:rsid w:val="0078194C"/>
    <w:rsid w:val="00797517"/>
    <w:rsid w:val="007B06D3"/>
    <w:rsid w:val="008316D1"/>
    <w:rsid w:val="008678D8"/>
    <w:rsid w:val="00892630"/>
    <w:rsid w:val="0095093A"/>
    <w:rsid w:val="00991BEE"/>
    <w:rsid w:val="0099446B"/>
    <w:rsid w:val="009E6F10"/>
    <w:rsid w:val="00A479A9"/>
    <w:rsid w:val="00A63C22"/>
    <w:rsid w:val="00B21AF0"/>
    <w:rsid w:val="00B4049F"/>
    <w:rsid w:val="00B408CD"/>
    <w:rsid w:val="00B93E7C"/>
    <w:rsid w:val="00BC5DFC"/>
    <w:rsid w:val="00BD06D5"/>
    <w:rsid w:val="00BE7B82"/>
    <w:rsid w:val="00C12719"/>
    <w:rsid w:val="00C666AD"/>
    <w:rsid w:val="00C744FF"/>
    <w:rsid w:val="00D51213"/>
    <w:rsid w:val="00D845C2"/>
    <w:rsid w:val="00DA5F4C"/>
    <w:rsid w:val="00DB4CAD"/>
    <w:rsid w:val="00DC6F6A"/>
    <w:rsid w:val="00E413F2"/>
    <w:rsid w:val="00E468B8"/>
    <w:rsid w:val="00E52FE8"/>
    <w:rsid w:val="00EE3F39"/>
    <w:rsid w:val="00F31E13"/>
    <w:rsid w:val="00F6648A"/>
    <w:rsid w:val="00F8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3C2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F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3F39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3F39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52FE8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479A9"/>
    <w:pPr>
      <w:ind w:left="720"/>
      <w:contextualSpacing/>
    </w:pPr>
  </w:style>
  <w:style w:type="character" w:styleId="Strong">
    <w:name w:val="Strong"/>
    <w:basedOn w:val="DefaultParagraphFont"/>
    <w:uiPriority w:val="22"/>
    <w:rsid w:val="009E6F10"/>
    <w:rPr>
      <w:b/>
    </w:rPr>
  </w:style>
  <w:style w:type="character" w:styleId="Hyperlink">
    <w:name w:val="Hyperlink"/>
    <w:basedOn w:val="DefaultParagraphFont"/>
    <w:uiPriority w:val="99"/>
    <w:rsid w:val="009E6F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7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17"/>
  </w:style>
  <w:style w:type="paragraph" w:styleId="Footer">
    <w:name w:val="footer"/>
    <w:basedOn w:val="Normal"/>
    <w:link w:val="FooterChar"/>
    <w:uiPriority w:val="99"/>
    <w:unhideWhenUsed/>
    <w:rsid w:val="00797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F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3F39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3F39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52FE8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479A9"/>
    <w:pPr>
      <w:ind w:left="720"/>
      <w:contextualSpacing/>
    </w:pPr>
  </w:style>
  <w:style w:type="character" w:styleId="Strong">
    <w:name w:val="Strong"/>
    <w:basedOn w:val="DefaultParagraphFont"/>
    <w:uiPriority w:val="22"/>
    <w:rsid w:val="009E6F10"/>
    <w:rPr>
      <w:b/>
    </w:rPr>
  </w:style>
  <w:style w:type="character" w:styleId="Hyperlink">
    <w:name w:val="Hyperlink"/>
    <w:basedOn w:val="DefaultParagraphFont"/>
    <w:uiPriority w:val="99"/>
    <w:rsid w:val="009E6F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7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17"/>
  </w:style>
  <w:style w:type="paragraph" w:styleId="Footer">
    <w:name w:val="footer"/>
    <w:basedOn w:val="Normal"/>
    <w:link w:val="FooterChar"/>
    <w:uiPriority w:val="99"/>
    <w:unhideWhenUsed/>
    <w:rsid w:val="00797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</Words>
  <Characters>651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Erik Korop</cp:lastModifiedBy>
  <cp:revision>7</cp:revision>
  <cp:lastPrinted>2016-05-10T17:56:00Z</cp:lastPrinted>
  <dcterms:created xsi:type="dcterms:W3CDTF">2016-03-07T20:49:00Z</dcterms:created>
  <dcterms:modified xsi:type="dcterms:W3CDTF">2016-05-10T17:58:00Z</dcterms:modified>
</cp:coreProperties>
</file>