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129" w:rsidRDefault="00CD7129" w:rsidP="00CD7129">
      <w:pPr>
        <w:spacing w:line="240" w:lineRule="auto"/>
        <w:rPr>
          <w:b/>
          <w:lang w:val="en-US"/>
        </w:rPr>
      </w:pPr>
      <w:r>
        <w:rPr>
          <w:b/>
          <w:lang w:val="en-US"/>
        </w:rPr>
        <w:t xml:space="preserve">Get </w:t>
      </w:r>
      <w:proofErr w:type="gramStart"/>
      <w:r>
        <w:rPr>
          <w:b/>
          <w:lang w:val="en-US"/>
        </w:rPr>
        <w:t>In</w:t>
      </w:r>
      <w:proofErr w:type="gramEnd"/>
      <w:r>
        <w:rPr>
          <w:b/>
          <w:lang w:val="en-US"/>
        </w:rPr>
        <w:t xml:space="preserve"> – Visa </w:t>
      </w:r>
    </w:p>
    <w:p w:rsidR="00CD7129" w:rsidRDefault="00CD7129" w:rsidP="00CD7129">
      <w:pPr>
        <w:spacing w:line="240" w:lineRule="auto"/>
        <w:rPr>
          <w:lang w:val="en-US"/>
        </w:rPr>
      </w:pPr>
      <w:r>
        <w:rPr>
          <w:lang w:val="en-US"/>
        </w:rPr>
        <w:t xml:space="preserve">You will enter Tunisia with an </w:t>
      </w:r>
      <w:r>
        <w:rPr>
          <w:i/>
          <w:lang w:val="en-US"/>
        </w:rPr>
        <w:t>entry visa</w:t>
      </w:r>
      <w:r>
        <w:rPr>
          <w:lang w:val="en-US"/>
        </w:rPr>
        <w:t xml:space="preserve">, which enables you to enter and stay in the Tunisian territory up to 90 days. Tunisian embassies and consular missions abroad issue these visa. </w:t>
      </w:r>
    </w:p>
    <w:p w:rsidR="00CD7129" w:rsidRDefault="00CD7129" w:rsidP="00CD7129">
      <w:pPr>
        <w:spacing w:line="240" w:lineRule="auto"/>
        <w:rPr>
          <w:lang w:val="en-US"/>
        </w:rPr>
      </w:pPr>
      <w:r>
        <w:rPr>
          <w:lang w:val="en-US"/>
        </w:rPr>
        <w:t>The following passport holders will get a 90-day visa issued at the airport: Algeria, Andorra, Antigua, Argentina, Austria, Bahrain, Barbados, Belgium, Bermuda, Bosnia and Herzegovina, Brazil, Brunei, Bulgaria, Canada, Chile, Croatia, Denmark, Dominica, Fiji, Finland, France, Gambia, Germany, Greece, Guinea, Honduras, Hong Kong, Hungary, Iceland, Ireland, Italy, Ivory Coast, Japan, Kiribati, Libya, Liechtenstein, Luxembourg, Macedonia, Malaysia, Maldives, Mali, Malta, Mauritius, Monaco, The Netherlands, Niger, Norway, Oman, Portugal, Qatar, Romania, Saint Kitts and Nevis, Saint Lucia, Senegal, Serbia, Seychelles, Slovenia, Spain, Solomon Islands, South Korea, Sweden, Switzerland, Turkey, United Kingdom, United States of America, Vatican</w:t>
      </w:r>
    </w:p>
    <w:p w:rsidR="00CD7129" w:rsidRDefault="00CD7129" w:rsidP="00CD7129">
      <w:pPr>
        <w:spacing w:line="240" w:lineRule="auto"/>
        <w:rPr>
          <w:lang w:val="en-US"/>
        </w:rPr>
      </w:pPr>
    </w:p>
    <w:p w:rsidR="00CD7129" w:rsidRPr="009D1896" w:rsidRDefault="00CD7129" w:rsidP="00CD7129">
      <w:pPr>
        <w:spacing w:line="240" w:lineRule="auto"/>
        <w:rPr>
          <w:lang w:val="en-US"/>
        </w:rPr>
      </w:pPr>
      <w:r>
        <w:rPr>
          <w:lang w:val="en-US"/>
        </w:rPr>
        <w:t xml:space="preserve">Of course, we at </w:t>
      </w:r>
      <w:proofErr w:type="spellStart"/>
      <w:r>
        <w:rPr>
          <w:lang w:val="en-US"/>
        </w:rPr>
        <w:t>arabandu</w:t>
      </w:r>
      <w:proofErr w:type="spellEnd"/>
      <w:r>
        <w:rPr>
          <w:lang w:val="en-US"/>
        </w:rPr>
        <w:t xml:space="preserve"> will help you with all visa-related questions at any time.</w:t>
      </w:r>
    </w:p>
    <w:p w:rsidR="00CC5453" w:rsidRPr="00CD7129" w:rsidRDefault="00CD7129">
      <w:pPr>
        <w:rPr>
          <w:lang w:val="en-US"/>
        </w:rPr>
      </w:pPr>
      <w:bookmarkStart w:id="0" w:name="_GoBack"/>
      <w:r>
        <w:rPr>
          <w:noProof/>
          <w:lang w:val="fr-FR" w:eastAsia="fr-FR"/>
        </w:rPr>
        <w:drawing>
          <wp:inline distT="0" distB="0" distL="0" distR="0">
            <wp:extent cx="5602224" cy="315163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lia_85237116_Subscription_Monthly_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02224" cy="3151632"/>
                    </a:xfrm>
                    <a:prstGeom prst="rect">
                      <a:avLst/>
                    </a:prstGeom>
                  </pic:spPr>
                </pic:pic>
              </a:graphicData>
            </a:graphic>
          </wp:inline>
        </w:drawing>
      </w:r>
      <w:bookmarkEnd w:id="0"/>
    </w:p>
    <w:sectPr w:rsidR="00CC5453" w:rsidRPr="00CD7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29"/>
    <w:rsid w:val="00CC5453"/>
    <w:rsid w:val="00CD7129"/>
    <w:rsid w:val="00FE12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041D"/>
  <w15:chartTrackingRefBased/>
  <w15:docId w15:val="{9F167ACD-9855-46F3-A844-3BE617EA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D7129"/>
    <w:rPr>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878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dc:creator>
  <cp:keywords/>
  <dc:description/>
  <cp:lastModifiedBy>FARAH</cp:lastModifiedBy>
  <cp:revision>1</cp:revision>
  <dcterms:created xsi:type="dcterms:W3CDTF">2016-09-27T22:07:00Z</dcterms:created>
  <dcterms:modified xsi:type="dcterms:W3CDTF">2016-09-27T22:14:00Z</dcterms:modified>
</cp:coreProperties>
</file>