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93" w:rsidRDefault="00591B93">
      <w:r>
        <w:t xml:space="preserve">Eric’s team and network of providers is simply the best we’ve worked with and we truly value our relationship. Rest assured, anything that needs to be taken care of from start to finish will be done professionally and with precision. I highly recommend that you consider working with Midwest Medical Partners as a </w:t>
      </w:r>
      <w:r w:rsidR="00FD69E2">
        <w:t xml:space="preserve">solutions </w:t>
      </w:r>
      <w:r>
        <w:t xml:space="preserve">provider for your </w:t>
      </w:r>
      <w:r w:rsidR="00FD69E2">
        <w:t>lab and pharmacy needs</w:t>
      </w:r>
      <w:r>
        <w:t xml:space="preserve">. </w:t>
      </w:r>
    </w:p>
    <w:p w:rsidR="00591B93" w:rsidRDefault="00591B93"/>
    <w:p w:rsidR="00391730" w:rsidRDefault="00591B93">
      <w:r>
        <w:t xml:space="preserve">Dr. Ernesto </w:t>
      </w:r>
      <w:proofErr w:type="spellStart"/>
      <w:r>
        <w:t>Padron</w:t>
      </w:r>
      <w:proofErr w:type="spellEnd"/>
      <w:proofErr w:type="gramStart"/>
      <w:r>
        <w:t>,  Park</w:t>
      </w:r>
      <w:proofErr w:type="gramEnd"/>
      <w:r>
        <w:t xml:space="preserve"> Ridge Pain Specialist</w:t>
      </w:r>
    </w:p>
    <w:sectPr w:rsidR="00391730" w:rsidSect="0039173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91B93"/>
    <w:rsid w:val="00591B93"/>
    <w:rsid w:val="00FD69E2"/>
  </w:rsids>
  <m:mathPr>
    <m:mathFont m:val="TTE19AD540t00"/>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C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papcun</dc:creator>
  <cp:keywords/>
  <cp:lastModifiedBy>dawn papcun</cp:lastModifiedBy>
  <cp:revision>2</cp:revision>
  <dcterms:created xsi:type="dcterms:W3CDTF">2016-09-21T14:26:00Z</dcterms:created>
  <dcterms:modified xsi:type="dcterms:W3CDTF">2016-09-21T14:26:00Z</dcterms:modified>
</cp:coreProperties>
</file>