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F04346" w14:textId="4E65CC8E" w:rsidR="007F11C4" w:rsidRDefault="005C7D2D" w:rsidP="005C7D2D">
      <w:pPr>
        <w:pStyle w:val="ListParagraph"/>
        <w:numPr>
          <w:ilvl w:val="0"/>
          <w:numId w:val="2"/>
        </w:numPr>
        <w:rPr>
          <w:sz w:val="32"/>
          <w:szCs w:val="32"/>
        </w:rPr>
      </w:pPr>
      <w:r w:rsidRPr="005C7D2D">
        <w:rPr>
          <w:sz w:val="32"/>
          <w:szCs w:val="32"/>
        </w:rPr>
        <w:t>Home Page</w:t>
      </w:r>
    </w:p>
    <w:p w14:paraId="326541C6" w14:textId="531FDDA5" w:rsidR="005C7D2D" w:rsidRPr="008E0C4A" w:rsidRDefault="008E0C4A" w:rsidP="005C7D2D">
      <w:pPr>
        <w:ind w:left="360"/>
        <w:rPr>
          <w:sz w:val="24"/>
          <w:szCs w:val="24"/>
        </w:rPr>
      </w:pPr>
      <w:r w:rsidRPr="008E0C4A">
        <w:rPr>
          <w:sz w:val="24"/>
          <w:szCs w:val="24"/>
        </w:rPr>
        <w:t>See separate file.</w:t>
      </w:r>
    </w:p>
    <w:p w14:paraId="3FC7F361" w14:textId="127EEF1D" w:rsidR="005C7D2D" w:rsidRDefault="005C7D2D" w:rsidP="005C7D2D">
      <w:pPr>
        <w:pStyle w:val="ListParagraph"/>
        <w:numPr>
          <w:ilvl w:val="0"/>
          <w:numId w:val="2"/>
        </w:numPr>
        <w:rPr>
          <w:sz w:val="32"/>
          <w:szCs w:val="32"/>
        </w:rPr>
      </w:pPr>
      <w:r>
        <w:rPr>
          <w:sz w:val="32"/>
          <w:szCs w:val="32"/>
        </w:rPr>
        <w:t>Spin &amp; Win</w:t>
      </w:r>
      <w:r w:rsidR="00AC5FFD">
        <w:rPr>
          <w:sz w:val="32"/>
          <w:szCs w:val="32"/>
        </w:rPr>
        <w:t xml:space="preserve"> Training</w:t>
      </w:r>
    </w:p>
    <w:p w14:paraId="062A165B" w14:textId="77777777" w:rsidR="005C7D2D" w:rsidRPr="008F4AAE" w:rsidRDefault="005C7D2D" w:rsidP="005C7D2D">
      <w:pPr>
        <w:jc w:val="both"/>
        <w:rPr>
          <w:b/>
          <w:sz w:val="28"/>
          <w:szCs w:val="28"/>
          <w:u w:val="single"/>
        </w:rPr>
      </w:pPr>
      <w:r>
        <w:rPr>
          <w:b/>
          <w:sz w:val="28"/>
          <w:szCs w:val="28"/>
          <w:u w:val="single"/>
        </w:rPr>
        <w:t>Course Description</w:t>
      </w:r>
    </w:p>
    <w:p w14:paraId="17A853CA" w14:textId="77777777" w:rsidR="005C7D2D" w:rsidRPr="005D2774" w:rsidRDefault="005C7D2D" w:rsidP="005C7D2D">
      <w:pPr>
        <w:jc w:val="both"/>
        <w:rPr>
          <w:b/>
          <w:color w:val="FF0000"/>
        </w:rPr>
      </w:pPr>
      <w:r w:rsidRPr="005D2774">
        <w:rPr>
          <w:b/>
          <w:color w:val="FF0000"/>
        </w:rPr>
        <w:t>1 THE COUNTING SYSTEM [RANDOM]</w:t>
      </w:r>
    </w:p>
    <w:p w14:paraId="2FA32A3C" w14:textId="77777777" w:rsidR="005C7D2D" w:rsidRPr="005D2774" w:rsidRDefault="005C7D2D" w:rsidP="005C7D2D">
      <w:pPr>
        <w:pStyle w:val="ListParagraph"/>
        <w:numPr>
          <w:ilvl w:val="0"/>
          <w:numId w:val="1"/>
        </w:numPr>
        <w:jc w:val="both"/>
        <w:rPr>
          <w:color w:val="FF0000"/>
        </w:rPr>
      </w:pPr>
      <w:r w:rsidRPr="005D2774">
        <w:rPr>
          <w:color w:val="FF0000"/>
        </w:rPr>
        <w:t>The Counting system is an introduction to progression which is a vital part of your roulette toolbox. Once you have mastered this video you will have a clear understanding of the perfect time to use progression and increase your stakes in a controlled way, minimising the risk to your bank. The beauty of the counting system is that you can start making money using it straight away.</w:t>
      </w:r>
    </w:p>
    <w:p w14:paraId="2197FCB2" w14:textId="77777777" w:rsidR="005C7D2D" w:rsidRDefault="005C7D2D" w:rsidP="005C7D2D">
      <w:pPr>
        <w:jc w:val="both"/>
        <w:rPr>
          <w:b/>
        </w:rPr>
      </w:pPr>
      <w:r w:rsidRPr="008F4AAE">
        <w:rPr>
          <w:b/>
        </w:rPr>
        <w:t>2 THE LARGE FAMILY GROUPS</w:t>
      </w:r>
    </w:p>
    <w:p w14:paraId="5EC60DDB" w14:textId="77777777" w:rsidR="005C7D2D" w:rsidRDefault="005C7D2D" w:rsidP="005C7D2D">
      <w:pPr>
        <w:pStyle w:val="ListParagraph"/>
        <w:numPr>
          <w:ilvl w:val="0"/>
          <w:numId w:val="1"/>
        </w:numPr>
        <w:jc w:val="both"/>
      </w:pPr>
      <w:r w:rsidRPr="008F4AAE">
        <w:t>The incredible family groups are the genius behind our system</w:t>
      </w:r>
      <w:r>
        <w:t xml:space="preserve"> and will shock you. Even at this early stage in your training you will start to question whether roulette truly is random and realise that it is actually predictable. You will start to observe </w:t>
      </w:r>
      <w:r w:rsidRPr="00C96020">
        <w:t>that numbers follow each other throughout each and every game you play</w:t>
      </w:r>
      <w:r>
        <w:t xml:space="preserve">. Once you fully understand this crucial part of the system </w:t>
      </w:r>
      <w:r w:rsidRPr="00C96020">
        <w:t xml:space="preserve">you will </w:t>
      </w:r>
      <w:r>
        <w:t xml:space="preserve">already </w:t>
      </w:r>
      <w:r w:rsidRPr="00C96020">
        <w:t>be in a very strong position to make money</w:t>
      </w:r>
      <w:r>
        <w:t>.</w:t>
      </w:r>
    </w:p>
    <w:p w14:paraId="6F0E788D" w14:textId="24FFF249" w:rsidR="005C7D2D" w:rsidRDefault="005C7D2D" w:rsidP="005C7D2D">
      <w:pPr>
        <w:jc w:val="both"/>
        <w:rPr>
          <w:b/>
          <w:color w:val="FF0000"/>
        </w:rPr>
      </w:pPr>
      <w:r w:rsidRPr="005D2774">
        <w:rPr>
          <w:b/>
          <w:color w:val="FF0000"/>
        </w:rPr>
        <w:t>3 THE</w:t>
      </w:r>
      <w:r w:rsidR="008E0C4A">
        <w:rPr>
          <w:b/>
          <w:color w:val="FF0000"/>
        </w:rPr>
        <w:t xml:space="preserve"> TWO</w:t>
      </w:r>
      <w:bookmarkStart w:id="0" w:name="_GoBack"/>
      <w:bookmarkEnd w:id="0"/>
      <w:r w:rsidRPr="005D2774">
        <w:rPr>
          <w:b/>
          <w:color w:val="FF0000"/>
        </w:rPr>
        <w:t xml:space="preserve"> NUMBER GROUPS</w:t>
      </w:r>
    </w:p>
    <w:p w14:paraId="1933ABF1" w14:textId="77777777" w:rsidR="005C7D2D" w:rsidRPr="005D2774" w:rsidRDefault="005C7D2D" w:rsidP="005C7D2D">
      <w:pPr>
        <w:pStyle w:val="ListParagraph"/>
        <w:numPr>
          <w:ilvl w:val="0"/>
          <w:numId w:val="1"/>
        </w:numPr>
        <w:jc w:val="both"/>
        <w:rPr>
          <w:b/>
          <w:color w:val="FF0000"/>
        </w:rPr>
      </w:pPr>
      <w:r w:rsidRPr="005D2774">
        <w:rPr>
          <w:color w:val="FF0000"/>
        </w:rPr>
        <w:t>This video presents the final and most important aspect of the family groups. The connections in the large family groups are broken down even further into 2 number groups. You will learn how to start games off using the large families and then when the time is right, to introduce the more powerful 2 number groups. At this stage you will realise that you finally have the holy grail of roulette.</w:t>
      </w:r>
    </w:p>
    <w:p w14:paraId="6E57F39F" w14:textId="77777777" w:rsidR="005C7D2D" w:rsidRDefault="005C7D2D" w:rsidP="005C7D2D">
      <w:pPr>
        <w:jc w:val="both"/>
        <w:rPr>
          <w:b/>
        </w:rPr>
      </w:pPr>
      <w:r w:rsidRPr="008F4AAE">
        <w:rPr>
          <w:b/>
        </w:rPr>
        <w:t xml:space="preserve">4 THE COUNTING SYSTEM </w:t>
      </w:r>
      <w:r>
        <w:rPr>
          <w:b/>
        </w:rPr>
        <w:t xml:space="preserve">REVISITED </w:t>
      </w:r>
      <w:r w:rsidRPr="008F4AAE">
        <w:rPr>
          <w:b/>
        </w:rPr>
        <w:t>[</w:t>
      </w:r>
      <w:r>
        <w:rPr>
          <w:b/>
        </w:rPr>
        <w:t>FAMILY GROUPS</w:t>
      </w:r>
      <w:r w:rsidRPr="008F4AAE">
        <w:rPr>
          <w:b/>
        </w:rPr>
        <w:t>]</w:t>
      </w:r>
    </w:p>
    <w:p w14:paraId="3F2A0802" w14:textId="77777777" w:rsidR="005C7D2D" w:rsidRPr="00EC1691" w:rsidRDefault="005C7D2D" w:rsidP="005C7D2D">
      <w:pPr>
        <w:pStyle w:val="ListParagraph"/>
        <w:numPr>
          <w:ilvl w:val="0"/>
          <w:numId w:val="1"/>
        </w:numPr>
        <w:jc w:val="both"/>
      </w:pPr>
      <w:r w:rsidRPr="00EC1691">
        <w:t xml:space="preserve">You will now learn how to combine the Counting System with the Family Groups to devastating effect, as they are the backbone of Spin and Win. Once you complete this video you will be well on your way to making regular long term profits with minimal risk. Now you know the secrets to unlock roulette, you must understand how to use the information in the most effective way by watching the rest of the video series. </w:t>
      </w:r>
    </w:p>
    <w:p w14:paraId="4A820845" w14:textId="77777777" w:rsidR="005C7D2D" w:rsidRDefault="005C7D2D" w:rsidP="005C7D2D">
      <w:pPr>
        <w:jc w:val="both"/>
        <w:rPr>
          <w:b/>
          <w:color w:val="FF0000"/>
        </w:rPr>
      </w:pPr>
      <w:r w:rsidRPr="005D2774">
        <w:rPr>
          <w:b/>
          <w:color w:val="FF0000"/>
        </w:rPr>
        <w:t>5 STAKING IN LINE WITH YOUR BANKROLL</w:t>
      </w:r>
    </w:p>
    <w:p w14:paraId="79842D35" w14:textId="77777777" w:rsidR="005C7D2D" w:rsidRPr="00EC1691" w:rsidRDefault="005C7D2D" w:rsidP="005C7D2D">
      <w:pPr>
        <w:pStyle w:val="ListParagraph"/>
        <w:numPr>
          <w:ilvl w:val="0"/>
          <w:numId w:val="1"/>
        </w:numPr>
        <w:jc w:val="both"/>
        <w:rPr>
          <w:b/>
          <w:color w:val="FF0000"/>
        </w:rPr>
      </w:pPr>
      <w:r>
        <w:rPr>
          <w:b/>
          <w:color w:val="FF0000"/>
        </w:rPr>
        <w:t xml:space="preserve">Now you fully understand the mechanics of this ground breaking system, you will learn how to manage your bankroll and staking. These are vital components in your armoury and are very powerful </w:t>
      </w:r>
      <w:r w:rsidRPr="00EC1691">
        <w:rPr>
          <w:b/>
          <w:color w:val="FF0000"/>
        </w:rPr>
        <w:t>in every game you play</w:t>
      </w:r>
      <w:r>
        <w:rPr>
          <w:b/>
          <w:color w:val="FF0000"/>
        </w:rPr>
        <w:t>. You must learn not to stake high at the start of your game as this can lead to a wipe out of your bankroll.</w:t>
      </w:r>
    </w:p>
    <w:p w14:paraId="5EC74AE7" w14:textId="77777777" w:rsidR="005C7D2D" w:rsidRDefault="005C7D2D" w:rsidP="005C7D2D">
      <w:pPr>
        <w:jc w:val="both"/>
        <w:rPr>
          <w:b/>
        </w:rPr>
      </w:pPr>
      <w:r w:rsidRPr="008F4AAE">
        <w:rPr>
          <w:b/>
        </w:rPr>
        <w:t xml:space="preserve">6 TARGET WINS </w:t>
      </w:r>
    </w:p>
    <w:p w14:paraId="1E917B7A" w14:textId="77777777" w:rsidR="005C7D2D" w:rsidRPr="00EC1691" w:rsidRDefault="005C7D2D" w:rsidP="005C7D2D">
      <w:pPr>
        <w:pStyle w:val="ListParagraph"/>
        <w:numPr>
          <w:ilvl w:val="0"/>
          <w:numId w:val="1"/>
        </w:numPr>
        <w:jc w:val="both"/>
        <w:rPr>
          <w:b/>
          <w:color w:val="FF0000"/>
        </w:rPr>
      </w:pPr>
      <w:r>
        <w:t>You will learn how to approach every session you play with a definite target win in mind. Equally important, you must set a target loss for those rare occasions where your play doesn’t go as planned.</w:t>
      </w:r>
      <w:r w:rsidRPr="00EC1691">
        <w:t xml:space="preserve"> </w:t>
      </w:r>
    </w:p>
    <w:p w14:paraId="4E3ABEF4" w14:textId="77777777" w:rsidR="005C7D2D" w:rsidRDefault="005C7D2D" w:rsidP="005C7D2D">
      <w:pPr>
        <w:jc w:val="both"/>
        <w:rPr>
          <w:b/>
          <w:color w:val="FF0000"/>
        </w:rPr>
      </w:pPr>
      <w:r w:rsidRPr="00EC1691">
        <w:rPr>
          <w:b/>
          <w:color w:val="FF0000"/>
        </w:rPr>
        <w:lastRenderedPageBreak/>
        <w:t>7 SELF CONTROL</w:t>
      </w:r>
    </w:p>
    <w:p w14:paraId="3EBC62FE" w14:textId="77777777" w:rsidR="005C7D2D" w:rsidRPr="00EC1691" w:rsidRDefault="005C7D2D" w:rsidP="005C7D2D">
      <w:pPr>
        <w:pStyle w:val="ListParagraph"/>
        <w:numPr>
          <w:ilvl w:val="0"/>
          <w:numId w:val="1"/>
        </w:numPr>
        <w:jc w:val="both"/>
        <w:rPr>
          <w:b/>
          <w:color w:val="FF0000"/>
        </w:rPr>
      </w:pPr>
      <w:r>
        <w:rPr>
          <w:b/>
          <w:color w:val="FF0000"/>
        </w:rPr>
        <w:t xml:space="preserve">Self-control is vital if you are to be successful at roulette. Here, we will </w:t>
      </w:r>
      <w:r w:rsidRPr="00820431">
        <w:rPr>
          <w:b/>
          <w:color w:val="FF0000"/>
        </w:rPr>
        <w:t xml:space="preserve">explain how to keep yourself under control </w:t>
      </w:r>
      <w:r>
        <w:rPr>
          <w:b/>
          <w:color w:val="FF0000"/>
        </w:rPr>
        <w:t>and give you some suggestions to follow if you feel you have control issues.</w:t>
      </w:r>
    </w:p>
    <w:p w14:paraId="5C2E87A2" w14:textId="77777777" w:rsidR="005C7D2D" w:rsidRDefault="005C7D2D" w:rsidP="005C7D2D">
      <w:pPr>
        <w:rPr>
          <w:b/>
        </w:rPr>
      </w:pPr>
      <w:r w:rsidRPr="008F4AAE">
        <w:rPr>
          <w:b/>
        </w:rPr>
        <w:t>8 BIBLE OF RULES</w:t>
      </w:r>
    </w:p>
    <w:p w14:paraId="00163822" w14:textId="77777777" w:rsidR="005C7D2D" w:rsidRPr="00820431" w:rsidRDefault="005C7D2D" w:rsidP="005C7D2D">
      <w:pPr>
        <w:pStyle w:val="ListParagraph"/>
        <w:numPr>
          <w:ilvl w:val="0"/>
          <w:numId w:val="1"/>
        </w:numPr>
        <w:rPr>
          <w:b/>
        </w:rPr>
      </w:pPr>
      <w:r>
        <w:t>The system is designed to make you a long term winner but this video will give you the rule book which you must follow to achieve that aim. These rules are vitally import for your success.</w:t>
      </w:r>
    </w:p>
    <w:p w14:paraId="6F742181" w14:textId="77777777" w:rsidR="005C7D2D" w:rsidRDefault="005C7D2D" w:rsidP="005C7D2D">
      <w:pPr>
        <w:rPr>
          <w:b/>
          <w:color w:val="FF0000"/>
        </w:rPr>
      </w:pPr>
      <w:r w:rsidRPr="005D2774">
        <w:rPr>
          <w:b/>
          <w:color w:val="FF0000"/>
        </w:rPr>
        <w:t>9 BONUS BAGGING [STAGE 1]</w:t>
      </w:r>
    </w:p>
    <w:p w14:paraId="553631B2" w14:textId="77777777" w:rsidR="005C7D2D" w:rsidRPr="0032431E" w:rsidRDefault="005C7D2D" w:rsidP="005C7D2D">
      <w:pPr>
        <w:pStyle w:val="ListParagraph"/>
        <w:numPr>
          <w:ilvl w:val="0"/>
          <w:numId w:val="1"/>
        </w:numPr>
        <w:rPr>
          <w:b/>
          <w:color w:val="FF0000"/>
        </w:rPr>
      </w:pPr>
      <w:r w:rsidRPr="0032431E">
        <w:rPr>
          <w:color w:val="FF0000"/>
        </w:rPr>
        <w:t>This is the first part of one of our biggest secrets. The video will show you the perfect way to hold on to any casino bonus offers which will enable you to build your bankroll in complete safety.</w:t>
      </w:r>
    </w:p>
    <w:p w14:paraId="1B1D6D6E" w14:textId="77777777" w:rsidR="005C7D2D" w:rsidRDefault="005C7D2D" w:rsidP="005C7D2D">
      <w:pPr>
        <w:rPr>
          <w:b/>
        </w:rPr>
      </w:pPr>
      <w:r w:rsidRPr="005D2774">
        <w:rPr>
          <w:b/>
        </w:rPr>
        <w:t>10 BONUS BAGGING [STAGE 2]</w:t>
      </w:r>
    </w:p>
    <w:p w14:paraId="52FBE0CA" w14:textId="77777777" w:rsidR="005C7D2D" w:rsidRPr="0032431E" w:rsidRDefault="005C7D2D" w:rsidP="005C7D2D">
      <w:pPr>
        <w:pStyle w:val="ListParagraph"/>
        <w:numPr>
          <w:ilvl w:val="0"/>
          <w:numId w:val="1"/>
        </w:numPr>
        <w:rPr>
          <w:b/>
        </w:rPr>
      </w:pPr>
      <w:r>
        <w:rPr>
          <w:b/>
        </w:rPr>
        <w:t xml:space="preserve">The second part of the bet to unlock the casino bonuses goes hand-in-hand with the first. We will teach you how to determine which of the two parts you should play at </w:t>
      </w:r>
      <w:proofErr w:type="gramStart"/>
      <w:r>
        <w:rPr>
          <w:b/>
        </w:rPr>
        <w:t xml:space="preserve">the </w:t>
      </w:r>
      <w:r w:rsidRPr="0032431E">
        <w:rPr>
          <w:b/>
        </w:rPr>
        <w:t xml:space="preserve"> correct</w:t>
      </w:r>
      <w:proofErr w:type="gramEnd"/>
      <w:r w:rsidRPr="0032431E">
        <w:rPr>
          <w:b/>
        </w:rPr>
        <w:t xml:space="preserve"> time</w:t>
      </w:r>
      <w:r>
        <w:rPr>
          <w:b/>
        </w:rPr>
        <w:t>.</w:t>
      </w:r>
    </w:p>
    <w:p w14:paraId="23EB7855" w14:textId="77777777" w:rsidR="005C7D2D" w:rsidRDefault="005C7D2D" w:rsidP="005C7D2D">
      <w:pPr>
        <w:rPr>
          <w:b/>
          <w:color w:val="FF0000"/>
        </w:rPr>
      </w:pPr>
      <w:r w:rsidRPr="005D2774">
        <w:rPr>
          <w:b/>
          <w:color w:val="FF0000"/>
        </w:rPr>
        <w:t>11 BONUS BAGGING [FINAL STAGE]</w:t>
      </w:r>
    </w:p>
    <w:p w14:paraId="1B740B48" w14:textId="77777777" w:rsidR="005C7D2D" w:rsidRPr="0032431E" w:rsidRDefault="005C7D2D" w:rsidP="005C7D2D">
      <w:pPr>
        <w:pStyle w:val="ListParagraph"/>
        <w:numPr>
          <w:ilvl w:val="0"/>
          <w:numId w:val="1"/>
        </w:numPr>
        <w:rPr>
          <w:b/>
          <w:color w:val="FF0000"/>
        </w:rPr>
      </w:pPr>
      <w:r>
        <w:rPr>
          <w:color w:val="FF0000"/>
        </w:rPr>
        <w:t xml:space="preserve">This video is all about game manipulation. This is extremely clever and we will go into the detail to explain it to you. Once you master this, you </w:t>
      </w:r>
      <w:r w:rsidRPr="0032431E">
        <w:rPr>
          <w:color w:val="FF0000"/>
        </w:rPr>
        <w:t xml:space="preserve">will have the most amazing bonus bet </w:t>
      </w:r>
      <w:r>
        <w:rPr>
          <w:color w:val="FF0000"/>
        </w:rPr>
        <w:t xml:space="preserve">that you can use </w:t>
      </w:r>
      <w:r w:rsidRPr="0032431E">
        <w:rPr>
          <w:color w:val="FF0000"/>
        </w:rPr>
        <w:t>on a daily basis for the long term</w:t>
      </w:r>
      <w:r>
        <w:rPr>
          <w:color w:val="FF0000"/>
        </w:rPr>
        <w:t>.</w:t>
      </w:r>
    </w:p>
    <w:p w14:paraId="4DE177B0" w14:textId="77777777" w:rsidR="005C7D2D" w:rsidRDefault="005C7D2D" w:rsidP="005C7D2D">
      <w:r w:rsidRPr="008F4AAE">
        <w:rPr>
          <w:b/>
        </w:rPr>
        <w:t>12 IMPORTANT INFORMATION</w:t>
      </w:r>
    </w:p>
    <w:p w14:paraId="5DB96D0F" w14:textId="77777777" w:rsidR="005C7D2D" w:rsidRPr="00EC1691" w:rsidRDefault="005C7D2D" w:rsidP="005C7D2D">
      <w:pPr>
        <w:pStyle w:val="ListParagraph"/>
        <w:numPr>
          <w:ilvl w:val="0"/>
          <w:numId w:val="1"/>
        </w:numPr>
      </w:pPr>
      <w:r w:rsidRPr="00EC1691">
        <w:t>Th</w:t>
      </w:r>
      <w:r>
        <w:t>e 12</w:t>
      </w:r>
      <w:r w:rsidRPr="0051508A">
        <w:rPr>
          <w:vertAlign w:val="superscript"/>
        </w:rPr>
        <w:t>th</w:t>
      </w:r>
      <w:r>
        <w:t xml:space="preserve"> and final video summarises everything you’ve learned and </w:t>
      </w:r>
      <w:r w:rsidRPr="00EC1691">
        <w:t>cover</w:t>
      </w:r>
      <w:r>
        <w:t>s some extra hints and tips not previously mentioned to enhance your play. At this stage you will have everything you need to be a successful, winning roulette player. We finish the series by talking about the long term future that you can look forward to with Spin and Win.</w:t>
      </w:r>
    </w:p>
    <w:p w14:paraId="2D99B549" w14:textId="77777777" w:rsidR="005C7D2D" w:rsidRDefault="005C7D2D" w:rsidP="005C7D2D">
      <w:pPr>
        <w:rPr>
          <w:b/>
          <w:u w:val="single"/>
        </w:rPr>
      </w:pPr>
    </w:p>
    <w:p w14:paraId="7CCC8D61" w14:textId="77777777" w:rsidR="005C7D2D" w:rsidRDefault="005C7D2D" w:rsidP="005C7D2D">
      <w:pPr>
        <w:rPr>
          <w:b/>
          <w:u w:val="single"/>
        </w:rPr>
      </w:pPr>
      <w:r w:rsidRPr="00051641">
        <w:rPr>
          <w:b/>
          <w:u w:val="single"/>
        </w:rPr>
        <w:t>Monthly Membership</w:t>
      </w:r>
    </w:p>
    <w:p w14:paraId="4E58B69A" w14:textId="77777777" w:rsidR="005C7D2D" w:rsidRDefault="005C7D2D" w:rsidP="005C7D2D">
      <w:pPr>
        <w:jc w:val="both"/>
      </w:pPr>
      <w:r>
        <w:t>The idea of the monthly membership is to release a new video every month which builds on what you’ve learned from the previous one. The ideal scenario is that you watch the first video as many times as you need to, until you fully understand the concept. You can then practise the techniques you’ve learned in ‘fun mode’ which nearly all casino sites will offer you. Once you have played at least 10 rounds of roulette in fun mode, made a profit each time without making any mistakes and are happy that you are playing correctly, you can start playing for real money.</w:t>
      </w:r>
    </w:p>
    <w:p w14:paraId="3C620F3B" w14:textId="77777777" w:rsidR="005C7D2D" w:rsidRDefault="005C7D2D" w:rsidP="005C7D2D">
      <w:pPr>
        <w:jc w:val="both"/>
      </w:pPr>
      <w:r>
        <w:t>Always start playing with real money using the minimum stakes available. You will be shown how to stake in relation to your bankroll in the videos. Ideally, by the end of the first month you will win enough money to cover the cost of the first video and further videos.</w:t>
      </w:r>
    </w:p>
    <w:p w14:paraId="18EF29BF" w14:textId="77777777" w:rsidR="005C7D2D" w:rsidRDefault="005C7D2D" w:rsidP="005C7D2D">
      <w:pPr>
        <w:jc w:val="both"/>
      </w:pPr>
      <w:r>
        <w:t xml:space="preserve">This way of playing and learning at your own pace can be replicated every time you receive a new video and it means that you won’t be overloaded with information. You won’t become an expert overnight but will build up your skills over time. Each video builds on what you learned from the </w:t>
      </w:r>
      <w:r>
        <w:lastRenderedPageBreak/>
        <w:t>previous one. It’s very important that you are completely sure you understand everything from the previous video and have practised it, before moving onto the next video.</w:t>
      </w:r>
    </w:p>
    <w:p w14:paraId="2A2139AA" w14:textId="77777777" w:rsidR="005C7D2D" w:rsidRDefault="005C7D2D" w:rsidP="005C7D2D">
      <w:pPr>
        <w:jc w:val="both"/>
      </w:pPr>
      <w:r>
        <w:t xml:space="preserve">The training is self-explanatory but if there is anything you don’t understand or if you have any questions then just ask. </w:t>
      </w:r>
      <w:r>
        <w:rPr>
          <w:rFonts w:ascii="Calibri" w:hAnsi="Calibri"/>
          <w:color w:val="000000"/>
          <w:shd w:val="clear" w:color="auto" w:fill="FFFFFF"/>
        </w:rPr>
        <w:t>You can contact us via Skype or email but we can also give you a phone contact number. You can use this to text us if your question is urgent.</w:t>
      </w:r>
    </w:p>
    <w:p w14:paraId="57ADE7DA" w14:textId="77777777" w:rsidR="005C7D2D" w:rsidRDefault="005C7D2D" w:rsidP="005C7D2D">
      <w:pPr>
        <w:jc w:val="both"/>
        <w:rPr>
          <w:rFonts w:ascii="Calibri" w:hAnsi="Calibri"/>
          <w:color w:val="000000"/>
          <w:shd w:val="clear" w:color="auto" w:fill="FFFFFF"/>
        </w:rPr>
      </w:pPr>
      <w:r>
        <w:t xml:space="preserve">We want you to be successful and for this to work for you. </w:t>
      </w:r>
      <w:r>
        <w:rPr>
          <w:rFonts w:ascii="Calibri" w:hAnsi="Calibri"/>
          <w:color w:val="000000"/>
          <w:shd w:val="clear" w:color="auto" w:fill="FFFFFF"/>
        </w:rPr>
        <w:t>We are here to help as and when you need it, no matter what the problems are. Should you be struggling with any aspect of the system, we can make a simple demonstration video to highlight any issues you may have. This has worked well in the past for many of our clients.</w:t>
      </w:r>
    </w:p>
    <w:p w14:paraId="45A47FC5" w14:textId="77777777" w:rsidR="005C7D2D" w:rsidRDefault="005C7D2D" w:rsidP="005C7D2D">
      <w:pPr>
        <w:jc w:val="both"/>
      </w:pPr>
      <w:r>
        <w:t>We strongly believe that by the end of the training course you will be completely equipped to play roulette professionally and make a substantial income from it. Once you have the system and know how to play it there are no limits to what you can achieve.</w:t>
      </w:r>
    </w:p>
    <w:p w14:paraId="52C67FC8" w14:textId="77777777" w:rsidR="005C7D2D" w:rsidRDefault="005C7D2D" w:rsidP="005C7D2D">
      <w:pPr>
        <w:jc w:val="both"/>
      </w:pPr>
      <w:r>
        <w:t>Everyone is different and the best part about Spin &amp; Win is that you can learn each stage at your own pace and you do not have to pay out a large sum of money in one go. The course has been designed so that anyone can get involved by paying a small monthly fee. This should free up some cash to enable you to start with a small bankroll and gradually build it up over time.</w:t>
      </w:r>
    </w:p>
    <w:p w14:paraId="242105FB" w14:textId="77777777" w:rsidR="005C7D2D" w:rsidRDefault="005C7D2D" w:rsidP="005C7D2D">
      <w:pPr>
        <w:jc w:val="both"/>
      </w:pPr>
      <w:r>
        <w:t>Roulette is played worldwide and we have clients from all over the globe. We will advise you on the best casinos to use in your part of the world.</w:t>
      </w:r>
    </w:p>
    <w:p w14:paraId="21EF3E5C" w14:textId="77777777" w:rsidR="005C7D2D" w:rsidRDefault="005C7D2D" w:rsidP="005C7D2D">
      <w:pPr>
        <w:jc w:val="both"/>
      </w:pPr>
      <w:r>
        <w:t>When we play roulette it is for high stakes only and we win big money in a very short period of time. The true roulette professional knows exactly the right time to stop and walk away. Set your target, achieve it and move on. This has to be your aim for the long term. You do not want roulette to take over your life. You need to be disciplined, to put the big money down at the right time, make your profit target and then walk away in half an hour or so, just like the professionals.</w:t>
      </w:r>
    </w:p>
    <w:p w14:paraId="72381088" w14:textId="77777777" w:rsidR="005C7D2D" w:rsidRDefault="005C7D2D" w:rsidP="005C7D2D">
      <w:pPr>
        <w:jc w:val="both"/>
      </w:pPr>
      <w:r>
        <w:t>Some of our clients don’t have the confidence to play big stakes roulette. You need the right mind set to be successful as well as a winning method. At the end of your training you will have the option to provide us with a bankroll and we will play for you if you wish. We will be happy to play for you for a share of the profits on a regular basis. This could be a great way to boost your income in the long term.</w:t>
      </w:r>
    </w:p>
    <w:p w14:paraId="6BDF2BB0" w14:textId="77777777" w:rsidR="005C7D2D" w:rsidRPr="00A70CEC" w:rsidRDefault="005C7D2D" w:rsidP="005C7D2D">
      <w:pPr>
        <w:jc w:val="both"/>
        <w:rPr>
          <w:b/>
          <w:u w:val="single"/>
        </w:rPr>
      </w:pPr>
      <w:r w:rsidRPr="00A70CEC">
        <w:rPr>
          <w:b/>
          <w:u w:val="single"/>
        </w:rPr>
        <w:t>The Complete System</w:t>
      </w:r>
    </w:p>
    <w:p w14:paraId="6B9BE98F" w14:textId="77777777" w:rsidR="005C7D2D" w:rsidRDefault="005C7D2D" w:rsidP="005C7D2D">
      <w:pPr>
        <w:jc w:val="both"/>
      </w:pPr>
      <w:r>
        <w:t xml:space="preserve">Any customers who want to fast-track their way to becoming a professional roulette player can purchase the entire set of videos at a discounted price. However, your approach to learning the Spin and Win system must be the same as described for the monthly membership method. Some customers buy the whole set and race through the videos without fully understanding the concepts and ideas. </w:t>
      </w:r>
    </w:p>
    <w:p w14:paraId="575BFF12" w14:textId="77777777" w:rsidR="005C7D2D" w:rsidRDefault="005C7D2D" w:rsidP="005C7D2D">
      <w:pPr>
        <w:jc w:val="both"/>
      </w:pPr>
      <w:r>
        <w:t xml:space="preserve">Anybody buying the complete set must work through each video in sequence and fully understand each step. One of the most important attributes of a professional roulette player is discipline. Knowing what to do, when to do it and most importantly, when to stop. </w:t>
      </w:r>
    </w:p>
    <w:p w14:paraId="7F553392" w14:textId="3ED96838" w:rsidR="005C7D2D" w:rsidRDefault="005C7D2D" w:rsidP="005C7D2D">
      <w:pPr>
        <w:jc w:val="both"/>
      </w:pPr>
      <w:r>
        <w:t>Some of our clients prefer a combination of the two ways of purchasing the system. They want the discount by buying the system upfront but want the videos released to them one at a time once they are ready to move onto the next one. We are happy to accommodate this approach as it shows that you have the discipline required. Once you have purchased the full training we will release each video to you when you are ready.</w:t>
      </w:r>
      <w:r w:rsidRPr="00EB769F">
        <w:rPr>
          <w:highlight w:val="red"/>
        </w:rPr>
        <w:t xml:space="preserve"> </w:t>
      </w:r>
    </w:p>
    <w:p w14:paraId="1BFDA870" w14:textId="77777777" w:rsidR="00AC5FFD" w:rsidRDefault="00AC5FFD" w:rsidP="00AC5FFD">
      <w:pPr>
        <w:rPr>
          <w:b/>
          <w:u w:val="single"/>
        </w:rPr>
      </w:pPr>
      <w:r w:rsidRPr="0085219D">
        <w:rPr>
          <w:b/>
          <w:u w:val="single"/>
        </w:rPr>
        <w:lastRenderedPageBreak/>
        <w:t>Intellectual Property Rights</w:t>
      </w:r>
    </w:p>
    <w:p w14:paraId="6D339625" w14:textId="77777777" w:rsidR="00AC5FFD" w:rsidRPr="0085219D" w:rsidRDefault="00AC5FFD" w:rsidP="00AC5FFD">
      <w:r w:rsidRPr="0085219D">
        <w:t>Anybody signing up to the Spin and Win system will be required to sign a non-disclosure document that is held by our solicitors. We own the intellectual property rights to the system and it is vital that this information does not end up in the wrong hands. This legal document protects us and our system and you will not be able t</w:t>
      </w:r>
      <w:r>
        <w:t>o</w:t>
      </w:r>
      <w:r w:rsidRPr="0085219D">
        <w:t xml:space="preserve"> proceed without signing it. </w:t>
      </w:r>
    </w:p>
    <w:p w14:paraId="44F4FD02" w14:textId="77777777" w:rsidR="005C7D2D" w:rsidRPr="005C7D2D" w:rsidRDefault="005C7D2D" w:rsidP="005C7D2D">
      <w:pPr>
        <w:ind w:left="360"/>
        <w:rPr>
          <w:sz w:val="32"/>
          <w:szCs w:val="32"/>
        </w:rPr>
      </w:pPr>
    </w:p>
    <w:p w14:paraId="4EEC3970" w14:textId="02A866AC" w:rsidR="005C7D2D" w:rsidRDefault="005C7D2D" w:rsidP="005C7D2D">
      <w:pPr>
        <w:pStyle w:val="ListParagraph"/>
        <w:numPr>
          <w:ilvl w:val="0"/>
          <w:numId w:val="2"/>
        </w:numPr>
        <w:rPr>
          <w:sz w:val="32"/>
          <w:szCs w:val="32"/>
        </w:rPr>
      </w:pPr>
      <w:r>
        <w:rPr>
          <w:sz w:val="32"/>
          <w:szCs w:val="32"/>
        </w:rPr>
        <w:t>Casinos</w:t>
      </w:r>
    </w:p>
    <w:p w14:paraId="11778710" w14:textId="05E83B66" w:rsidR="005C7D2D" w:rsidRPr="005C7D2D" w:rsidRDefault="005C7D2D" w:rsidP="00AC5FFD">
      <w:pPr>
        <w:rPr>
          <w:b/>
          <w:sz w:val="24"/>
          <w:szCs w:val="24"/>
          <w:u w:val="single"/>
        </w:rPr>
      </w:pPr>
      <w:r w:rsidRPr="005C7D2D">
        <w:rPr>
          <w:b/>
          <w:sz w:val="24"/>
          <w:szCs w:val="24"/>
          <w:u w:val="single"/>
        </w:rPr>
        <w:t>List of Reputable Casinos</w:t>
      </w:r>
    </w:p>
    <w:p w14:paraId="393B6DDB" w14:textId="1BD2BD90" w:rsidR="005C7D2D" w:rsidRPr="005C7D2D" w:rsidRDefault="005C7D2D" w:rsidP="005C7D2D">
      <w:pPr>
        <w:ind w:left="360"/>
        <w:rPr>
          <w:sz w:val="24"/>
          <w:szCs w:val="24"/>
        </w:rPr>
      </w:pPr>
      <w:r w:rsidRPr="005C7D2D">
        <w:rPr>
          <w:sz w:val="24"/>
          <w:szCs w:val="24"/>
        </w:rPr>
        <w:t>I’ll add these</w:t>
      </w:r>
      <w:r>
        <w:rPr>
          <w:sz w:val="24"/>
          <w:szCs w:val="24"/>
        </w:rPr>
        <w:t xml:space="preserve"> myself</w:t>
      </w:r>
    </w:p>
    <w:p w14:paraId="5F5582A3" w14:textId="77777777" w:rsidR="005C7D2D" w:rsidRDefault="005C7D2D" w:rsidP="005C7D2D">
      <w:pPr>
        <w:rPr>
          <w:rFonts w:ascii="Calibri" w:hAnsi="Calibri"/>
          <w:b/>
          <w:color w:val="000000"/>
          <w:u w:val="single"/>
        </w:rPr>
      </w:pPr>
      <w:r w:rsidRPr="002C1AED">
        <w:rPr>
          <w:rFonts w:ascii="Calibri" w:hAnsi="Calibri"/>
          <w:b/>
          <w:color w:val="000000"/>
          <w:u w:val="single"/>
        </w:rPr>
        <w:t xml:space="preserve">Casino Bonuses </w:t>
      </w:r>
    </w:p>
    <w:p w14:paraId="6E819E80" w14:textId="77777777" w:rsidR="005C7D2D" w:rsidRDefault="005C7D2D" w:rsidP="005C7D2D">
      <w:pPr>
        <w:rPr>
          <w:rFonts w:ascii="Calibri" w:hAnsi="Calibri"/>
          <w:color w:val="000000"/>
        </w:rPr>
      </w:pPr>
      <w:r>
        <w:rPr>
          <w:rFonts w:ascii="Calibri" w:hAnsi="Calibri"/>
          <w:color w:val="000000"/>
        </w:rPr>
        <w:t>Anyone who has ever logged onto an online casino will probably be aware that they all offer sign up bonuses, e.g. Deposit £100 and get £100 free. These look great initially but when you read the Terms and Conditions there are always very high play through requirements attached to the bonus. The casino is hoping that you sign up without reading them because they are often very prohibitive, such as ‘you must play through the deposit and bonus 30 times’. In the example above that means that you would have to wager £6,000 before you could withdraw your bonus.</w:t>
      </w:r>
    </w:p>
    <w:p w14:paraId="7DAA74EE" w14:textId="77777777" w:rsidR="005C7D2D" w:rsidRDefault="005C7D2D" w:rsidP="005C7D2D">
      <w:pPr>
        <w:rPr>
          <w:rFonts w:ascii="Calibri" w:hAnsi="Calibri"/>
          <w:color w:val="000000"/>
        </w:rPr>
      </w:pPr>
      <w:r>
        <w:rPr>
          <w:rFonts w:ascii="Calibri" w:hAnsi="Calibri"/>
          <w:color w:val="000000"/>
        </w:rPr>
        <w:t>They also stipulate rules like ‘any bets covering half of the table (e.g. red/black or odd/even) will not count towards your play through requirements’. So if you thought you could play red every spin and pick up your bonus at the end, you can’t. The rules for bonuses are such that it is very difficult to walk away with a profit because the casinos know that in the long term (and £6,000 play through is definitely long term) they will win.</w:t>
      </w:r>
    </w:p>
    <w:p w14:paraId="0F54C5FA" w14:textId="77777777" w:rsidR="005C7D2D" w:rsidRDefault="005C7D2D" w:rsidP="005C7D2D">
      <w:pPr>
        <w:rPr>
          <w:rFonts w:ascii="Calibri" w:hAnsi="Calibri"/>
          <w:color w:val="000000"/>
        </w:rPr>
      </w:pPr>
      <w:r>
        <w:rPr>
          <w:rFonts w:ascii="Calibri" w:hAnsi="Calibri"/>
          <w:color w:val="000000"/>
        </w:rPr>
        <w:t xml:space="preserve">However, our roulette expert has devised a way of playing in a relatively safe way that enables you to exploit the bonuses. This will be covered in the training course and is a great way to build up a decent sized bankroll ready for when you have finished the course.  </w:t>
      </w:r>
    </w:p>
    <w:p w14:paraId="4A4C33F6" w14:textId="77777777" w:rsidR="00AC5FFD" w:rsidRPr="0029241E" w:rsidRDefault="00AC5FFD" w:rsidP="00AC5FFD">
      <w:pPr>
        <w:rPr>
          <w:b/>
          <w:u w:val="single"/>
        </w:rPr>
      </w:pPr>
      <w:r w:rsidRPr="0029241E">
        <w:rPr>
          <w:b/>
          <w:u w:val="single"/>
        </w:rPr>
        <w:t>RNG vs Real Wheel</w:t>
      </w:r>
    </w:p>
    <w:p w14:paraId="687244CC" w14:textId="77777777" w:rsidR="00AC5FFD" w:rsidRDefault="00AC5FFD" w:rsidP="00AC5FFD">
      <w:pPr>
        <w:jc w:val="both"/>
      </w:pPr>
      <w:r>
        <w:t xml:space="preserve">There are two types of Random Number Generation (RNG) games and they are very different. All online casinos offer the type of RNG where you are up against the computer and press the spin button when you are ready. In other words, the computer knows exactly what you’re betting on before you hit ‘spin’. It is impossible to beat this type of game. There are algorithms programmed into the computer program that will spot patterns of play and eventually wipe out your bank roll. </w:t>
      </w:r>
    </w:p>
    <w:p w14:paraId="02C63D8D" w14:textId="77777777" w:rsidR="00AC5FFD" w:rsidRDefault="00AC5FFD" w:rsidP="00AC5FFD">
      <w:pPr>
        <w:jc w:val="both"/>
      </w:pPr>
      <w:r>
        <w:t>However, the main roulette site that you will see in the videos, Jackpot 247 is also RNG. The big difference is that there are literally hundreds of people playing on this site simultaneously and thousands of pounds placed on each spin. The site is even featured on late night television so you can be sure that the results are genuine. The system will work on RNG roulette but only ever play on a wheel where there are other players, otherwise you will lose.</w:t>
      </w:r>
    </w:p>
    <w:p w14:paraId="0A33EBDE" w14:textId="77777777" w:rsidR="00AC5FFD" w:rsidRDefault="00AC5FFD" w:rsidP="00AC5FFD">
      <w:pPr>
        <w:jc w:val="both"/>
      </w:pPr>
      <w:r>
        <w:t xml:space="preserve">Real wheels in bricks and mortar casinos are the safest places to play. It is true that some dealers can have a ‘signature’ which makes their spins slightly more predictable. There are roulette systems out there that try to exploit this and this is why casinos change their croupiers on a regular basis to avoid any regular patterns. It is also why the ball is spun in the opposite direction from the previous spin </w:t>
      </w:r>
      <w:r>
        <w:lastRenderedPageBreak/>
        <w:t xml:space="preserve">each time. It is all done to try and make the game of roulette truly random. As you learn this system you will start to question just how random this game really is, especially when you start to make regular, large profits in short periods of time.     </w:t>
      </w:r>
    </w:p>
    <w:p w14:paraId="04067F89" w14:textId="77777777" w:rsidR="005C7D2D" w:rsidRPr="005C7D2D" w:rsidRDefault="005C7D2D" w:rsidP="005C7D2D">
      <w:pPr>
        <w:ind w:left="360"/>
        <w:rPr>
          <w:sz w:val="32"/>
          <w:szCs w:val="32"/>
        </w:rPr>
      </w:pPr>
    </w:p>
    <w:p w14:paraId="1BBE8440" w14:textId="44F7B3FC" w:rsidR="005C7D2D" w:rsidRDefault="005C7D2D" w:rsidP="005C7D2D">
      <w:pPr>
        <w:pStyle w:val="ListParagraph"/>
        <w:numPr>
          <w:ilvl w:val="0"/>
          <w:numId w:val="2"/>
        </w:numPr>
        <w:rPr>
          <w:sz w:val="32"/>
          <w:szCs w:val="32"/>
        </w:rPr>
      </w:pPr>
      <w:r>
        <w:rPr>
          <w:sz w:val="32"/>
          <w:szCs w:val="32"/>
        </w:rPr>
        <w:t>Coaching</w:t>
      </w:r>
    </w:p>
    <w:p w14:paraId="4297D653" w14:textId="42B4992B" w:rsidR="00AC5FFD" w:rsidRDefault="00AC5FFD" w:rsidP="00AC5FFD">
      <w:pPr>
        <w:pStyle w:val="ListParagraph"/>
        <w:ind w:left="0"/>
        <w:jc w:val="both"/>
        <w:rPr>
          <w:b/>
          <w:u w:val="single"/>
        </w:rPr>
      </w:pPr>
      <w:r w:rsidRPr="00AC5FFD">
        <w:rPr>
          <w:b/>
          <w:u w:val="single"/>
        </w:rPr>
        <w:t>Coaching Sessions</w:t>
      </w:r>
    </w:p>
    <w:p w14:paraId="2564DB97" w14:textId="77777777" w:rsidR="00AC5FFD" w:rsidRPr="00AC5FFD" w:rsidRDefault="00AC5FFD" w:rsidP="00AC5FFD">
      <w:pPr>
        <w:pStyle w:val="ListParagraph"/>
        <w:jc w:val="both"/>
        <w:rPr>
          <w:b/>
          <w:u w:val="single"/>
        </w:rPr>
      </w:pPr>
    </w:p>
    <w:p w14:paraId="560608F7" w14:textId="77777777" w:rsidR="00AC5FFD" w:rsidRPr="00801FF0" w:rsidRDefault="00AC5FFD" w:rsidP="00AC5FFD">
      <w:pPr>
        <w:pStyle w:val="ListParagraph"/>
        <w:ind w:left="0"/>
        <w:jc w:val="both"/>
      </w:pPr>
      <w:r>
        <w:t xml:space="preserve">We believe the training videos are completely comprehensive and anybody signing up for the course should have no problems following the step-by-step process. However, we do understand that a complete novice may find it more difficult to grasp the concepts than a seasoned roulette player. Therefore, for a small fee, our expert will offer one to one coaching sessions for players who are having trouble understanding any aspect of the training course. We have the tools to help you; training videos, FAQs and a telephone/email helpline but if all this fails, the coaching sessions are available. </w:t>
      </w:r>
    </w:p>
    <w:p w14:paraId="34D64D33" w14:textId="77777777" w:rsidR="00AC5FFD" w:rsidRDefault="00AC5FFD" w:rsidP="00AC5FFD">
      <w:pPr>
        <w:jc w:val="both"/>
        <w:rPr>
          <w:b/>
          <w:u w:val="single"/>
        </w:rPr>
      </w:pPr>
      <w:r>
        <w:rPr>
          <w:b/>
          <w:u w:val="single"/>
        </w:rPr>
        <w:t>Play-</w:t>
      </w:r>
      <w:r w:rsidRPr="00801FF0">
        <w:rPr>
          <w:b/>
          <w:u w:val="single"/>
        </w:rPr>
        <w:t>For</w:t>
      </w:r>
      <w:r>
        <w:rPr>
          <w:b/>
          <w:u w:val="single"/>
        </w:rPr>
        <w:t>-</w:t>
      </w:r>
      <w:r w:rsidRPr="00801FF0">
        <w:rPr>
          <w:b/>
          <w:u w:val="single"/>
        </w:rPr>
        <w:t>You</w:t>
      </w:r>
    </w:p>
    <w:p w14:paraId="1C5C739F" w14:textId="77777777" w:rsidR="00AC5FFD" w:rsidRDefault="00AC5FFD" w:rsidP="00AC5FFD">
      <w:pPr>
        <w:jc w:val="both"/>
      </w:pPr>
      <w:r w:rsidRPr="00801FF0">
        <w:t>As mentioned in the monthly membership section</w:t>
      </w:r>
      <w:r>
        <w:t xml:space="preserve">, we are prepared to play for you if you don’t have the time, discipline or nerve to play for high stakes. </w:t>
      </w:r>
      <w:r w:rsidRPr="00801FF0">
        <w:rPr>
          <w:b/>
        </w:rPr>
        <w:t>However, note that this option is only available to customers who have purchased the complete system.</w:t>
      </w:r>
      <w:r>
        <w:t xml:space="preserve"> Our main aim at Spin and Win is to teach ordinary roulette players to become professionals. We will do anything we can to help you to achieve this and if you think you will benefit from us playing for you then we will. </w:t>
      </w:r>
    </w:p>
    <w:p w14:paraId="21CC694A" w14:textId="77777777" w:rsidR="00AC5FFD" w:rsidRDefault="00AC5FFD" w:rsidP="00AC5FFD">
      <w:pPr>
        <w:jc w:val="both"/>
      </w:pPr>
      <w:r>
        <w:t xml:space="preserve">You will need to supply the bankroll in a casino of our choice and the profits will be spilt 50:50 between us and you. Upon request, a video of the session will be recorded and you may be able to watch the session live. </w:t>
      </w:r>
    </w:p>
    <w:p w14:paraId="39EFFD25" w14:textId="77777777" w:rsidR="00AC5FFD" w:rsidRDefault="00AC5FFD" w:rsidP="00AC5FFD">
      <w:pPr>
        <w:jc w:val="both"/>
      </w:pPr>
      <w:r>
        <w:t xml:space="preserve">We encourage you to ask questions about anything you see on the video. This service is offered as an additional training aid to our already extensive and in-depth training course. It’s not being offered as a quick hit of profit (although that’s what you’ll </w:t>
      </w:r>
      <w:proofErr w:type="gramStart"/>
      <w:r>
        <w:t>get !</w:t>
      </w:r>
      <w:proofErr w:type="gramEnd"/>
      <w:r>
        <w:t>) but to give you the confidence in the system that you have learned. There should be no surprises if you have followed every step of the course. You will be watching an expert at work using a method that you should be completely familiar with. This is often the final step for our graduates before they start playing professionally, the final leap of faith if you like.</w:t>
      </w:r>
    </w:p>
    <w:p w14:paraId="6DC0A7D5" w14:textId="77777777" w:rsidR="00AC5FFD" w:rsidRPr="00AC5FFD" w:rsidRDefault="00AC5FFD" w:rsidP="00AC5FFD">
      <w:pPr>
        <w:ind w:left="360"/>
        <w:rPr>
          <w:sz w:val="32"/>
          <w:szCs w:val="32"/>
        </w:rPr>
      </w:pPr>
    </w:p>
    <w:p w14:paraId="568179F7" w14:textId="0911D74C" w:rsidR="005C7D2D" w:rsidRPr="005C7D2D" w:rsidRDefault="00AC5FFD" w:rsidP="005C7D2D">
      <w:pPr>
        <w:pStyle w:val="ListParagraph"/>
        <w:numPr>
          <w:ilvl w:val="0"/>
          <w:numId w:val="2"/>
        </w:numPr>
        <w:rPr>
          <w:sz w:val="32"/>
          <w:szCs w:val="32"/>
        </w:rPr>
      </w:pPr>
      <w:r>
        <w:rPr>
          <w:sz w:val="32"/>
          <w:szCs w:val="32"/>
        </w:rPr>
        <w:t>Las Vegas</w:t>
      </w:r>
    </w:p>
    <w:p w14:paraId="311846FA" w14:textId="25416FF1" w:rsidR="00801FF0" w:rsidRPr="005A6409" w:rsidRDefault="005A6409" w:rsidP="00A70CEC">
      <w:pPr>
        <w:jc w:val="both"/>
        <w:rPr>
          <w:b/>
          <w:u w:val="single"/>
        </w:rPr>
      </w:pPr>
      <w:r w:rsidRPr="005A6409">
        <w:rPr>
          <w:b/>
          <w:u w:val="single"/>
        </w:rPr>
        <w:t>Las Vegas</w:t>
      </w:r>
    </w:p>
    <w:p w14:paraId="7157986B" w14:textId="77777777" w:rsidR="00B80426" w:rsidRDefault="005A6409">
      <w:pPr>
        <w:rPr>
          <w:rFonts w:ascii="Calibri" w:hAnsi="Calibri"/>
          <w:color w:val="000000"/>
        </w:rPr>
      </w:pPr>
      <w:r>
        <w:rPr>
          <w:rFonts w:ascii="Calibri" w:hAnsi="Calibri"/>
          <w:color w:val="000000"/>
        </w:rPr>
        <w:t>Once a year, depending on demand, we arrange a Spin and Win trip to the home of gambling, Las Vegas. This is a business and pleasure trip but with a strong emphasis on the business side</w:t>
      </w:r>
      <w:r w:rsidR="00B80426">
        <w:rPr>
          <w:rFonts w:ascii="Calibri" w:hAnsi="Calibri"/>
          <w:color w:val="000000"/>
        </w:rPr>
        <w:t>. You will be travelling with fellow professionals of a similar mind set, all of whom have learned the Spin and Win system.</w:t>
      </w:r>
    </w:p>
    <w:p w14:paraId="12556037" w14:textId="77777777" w:rsidR="00B80426" w:rsidRDefault="00B80426">
      <w:pPr>
        <w:rPr>
          <w:rFonts w:ascii="Calibri" w:hAnsi="Calibri"/>
          <w:color w:val="000000"/>
        </w:rPr>
      </w:pPr>
      <w:r>
        <w:rPr>
          <w:rFonts w:ascii="Calibri" w:hAnsi="Calibri"/>
          <w:color w:val="000000"/>
        </w:rPr>
        <w:t xml:space="preserve">You will get the opportunity to play at some of the most famous casinos in the world, with some of the highest limits available for our high rollers. There will be time to do some sight-seeing but the primary aim is make a lot of money in a relatively short space of time. </w:t>
      </w:r>
    </w:p>
    <w:p w14:paraId="77AE49A5" w14:textId="77777777" w:rsidR="00B80426" w:rsidRDefault="00B80426">
      <w:pPr>
        <w:rPr>
          <w:rFonts w:ascii="Calibri" w:hAnsi="Calibri"/>
          <w:color w:val="000000"/>
        </w:rPr>
      </w:pPr>
      <w:r>
        <w:rPr>
          <w:rFonts w:ascii="Calibri" w:hAnsi="Calibri"/>
          <w:color w:val="000000"/>
        </w:rPr>
        <w:lastRenderedPageBreak/>
        <w:t xml:space="preserve">Accompanying you on the trip will be the Spin and Win team who are regulars in Vegas and know what makes the place tick. You will also get to spend time with the inventor of the system and share any questions, hints and tips with the group. </w:t>
      </w:r>
    </w:p>
    <w:p w14:paraId="0D4E161F" w14:textId="77777777" w:rsidR="006D319B" w:rsidRDefault="00B80426">
      <w:pPr>
        <w:rPr>
          <w:rFonts w:ascii="Calibri" w:hAnsi="Calibri"/>
          <w:color w:val="000000"/>
        </w:rPr>
      </w:pPr>
      <w:r>
        <w:rPr>
          <w:rFonts w:ascii="Calibri" w:hAnsi="Calibri"/>
          <w:color w:val="000000"/>
        </w:rPr>
        <w:t xml:space="preserve">The entire trip is organised for you; direct scheduled flights with British Airways from Heathrow, rooms in one of the many Vegas hotels on the strip such as Caesar’s Palace, The Venetian, Bellagio and Monte Carlo, transfers to and from the airport, optional excursions to Hoover Dam and the Grand Canyon or flights over the strip at night. We aim to make the trip stress free </w:t>
      </w:r>
      <w:r w:rsidR="006D319B">
        <w:rPr>
          <w:rFonts w:ascii="Calibri" w:hAnsi="Calibri"/>
          <w:color w:val="000000"/>
        </w:rPr>
        <w:t>for you</w:t>
      </w:r>
      <w:r>
        <w:rPr>
          <w:rFonts w:ascii="Calibri" w:hAnsi="Calibri"/>
          <w:color w:val="000000"/>
        </w:rPr>
        <w:t xml:space="preserve"> so that you can concentrate on making as much money as possible but also ensuring </w:t>
      </w:r>
      <w:r w:rsidR="006D319B">
        <w:rPr>
          <w:rFonts w:ascii="Calibri" w:hAnsi="Calibri"/>
          <w:color w:val="000000"/>
        </w:rPr>
        <w:t xml:space="preserve">you get optimal relaxation time to spend some of your </w:t>
      </w:r>
      <w:proofErr w:type="gramStart"/>
      <w:r w:rsidR="006D319B">
        <w:rPr>
          <w:rFonts w:ascii="Calibri" w:hAnsi="Calibri"/>
          <w:color w:val="000000"/>
        </w:rPr>
        <w:t>winnings !</w:t>
      </w:r>
      <w:proofErr w:type="gramEnd"/>
      <w:r>
        <w:rPr>
          <w:rFonts w:ascii="Calibri" w:hAnsi="Calibri"/>
          <w:color w:val="000000"/>
        </w:rPr>
        <w:t xml:space="preserve"> </w:t>
      </w:r>
    </w:p>
    <w:p w14:paraId="0C9F1ABA" w14:textId="77777777" w:rsidR="002C1AED" w:rsidRDefault="006D319B">
      <w:pPr>
        <w:rPr>
          <w:rFonts w:ascii="Calibri" w:hAnsi="Calibri"/>
          <w:color w:val="000000"/>
        </w:rPr>
      </w:pPr>
      <w:r>
        <w:rPr>
          <w:rFonts w:ascii="Calibri" w:hAnsi="Calibri"/>
          <w:color w:val="000000"/>
        </w:rPr>
        <w:t>As with the ‘play for you’ option, the Las Vegas option is only available to those players who have purchased the full system and are ready to take their play to a new level.</w:t>
      </w:r>
    </w:p>
    <w:p w14:paraId="425F5579" w14:textId="2AA7EDB3" w:rsidR="0085219D" w:rsidRDefault="00647140" w:rsidP="00AC5FFD">
      <w:pPr>
        <w:rPr>
          <w:rFonts w:ascii="Calibri" w:hAnsi="Calibri"/>
          <w:color w:val="FF0000"/>
        </w:rPr>
      </w:pPr>
      <w:r w:rsidRPr="00E43A98">
        <w:rPr>
          <w:rFonts w:ascii="Calibri" w:hAnsi="Calibri"/>
          <w:color w:val="000000"/>
        </w:rPr>
        <w:br/>
      </w:r>
    </w:p>
    <w:p w14:paraId="50124B41" w14:textId="186D9427" w:rsidR="0085219D" w:rsidRPr="0085219D" w:rsidRDefault="00647140" w:rsidP="00AC5FFD">
      <w:r w:rsidRPr="00E43A98">
        <w:rPr>
          <w:rFonts w:ascii="Calibri" w:hAnsi="Calibri"/>
          <w:color w:val="000000"/>
        </w:rPr>
        <w:br/>
      </w:r>
    </w:p>
    <w:p w14:paraId="5BD5AD5B" w14:textId="77777777" w:rsidR="00051641" w:rsidRPr="00051641" w:rsidRDefault="00051641">
      <w:r>
        <w:t xml:space="preserve">  </w:t>
      </w:r>
    </w:p>
    <w:sectPr w:rsidR="00051641" w:rsidRPr="0005164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DF134F"/>
    <w:multiLevelType w:val="hybridMultilevel"/>
    <w:tmpl w:val="4734E7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9697CE7"/>
    <w:multiLevelType w:val="hybridMultilevel"/>
    <w:tmpl w:val="3A843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641"/>
    <w:rsid w:val="00013D8D"/>
    <w:rsid w:val="00051641"/>
    <w:rsid w:val="001346F2"/>
    <w:rsid w:val="001A5670"/>
    <w:rsid w:val="0029241E"/>
    <w:rsid w:val="002B0939"/>
    <w:rsid w:val="002C1AED"/>
    <w:rsid w:val="0032431E"/>
    <w:rsid w:val="003D0977"/>
    <w:rsid w:val="0051508A"/>
    <w:rsid w:val="005A6409"/>
    <w:rsid w:val="005C7D2D"/>
    <w:rsid w:val="005D2774"/>
    <w:rsid w:val="00622B0C"/>
    <w:rsid w:val="00647140"/>
    <w:rsid w:val="00667763"/>
    <w:rsid w:val="00675295"/>
    <w:rsid w:val="006D319B"/>
    <w:rsid w:val="00753F12"/>
    <w:rsid w:val="007D6153"/>
    <w:rsid w:val="007F11C4"/>
    <w:rsid w:val="00801FF0"/>
    <w:rsid w:val="00820431"/>
    <w:rsid w:val="0085219D"/>
    <w:rsid w:val="008B7085"/>
    <w:rsid w:val="008E0C4A"/>
    <w:rsid w:val="008F4AAE"/>
    <w:rsid w:val="0091114C"/>
    <w:rsid w:val="009537BC"/>
    <w:rsid w:val="00A12324"/>
    <w:rsid w:val="00A150CD"/>
    <w:rsid w:val="00A70CEC"/>
    <w:rsid w:val="00AC5FFD"/>
    <w:rsid w:val="00B80426"/>
    <w:rsid w:val="00C5586E"/>
    <w:rsid w:val="00C96020"/>
    <w:rsid w:val="00E2622A"/>
    <w:rsid w:val="00E43A98"/>
    <w:rsid w:val="00E61C85"/>
    <w:rsid w:val="00E67EC6"/>
    <w:rsid w:val="00EB769F"/>
    <w:rsid w:val="00EC1691"/>
    <w:rsid w:val="00F64BAC"/>
    <w:rsid w:val="00FA0E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CE684"/>
  <w15:chartTrackingRefBased/>
  <w15:docId w15:val="{C28F4AE7-93F4-4B77-B25D-AA627F9E2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4A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2311</Words>
  <Characters>13176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Mervyn</dc:creator>
  <cp:keywords/>
  <dc:description/>
  <cp:lastModifiedBy>Adrian Mervyn</cp:lastModifiedBy>
  <cp:revision>3</cp:revision>
  <dcterms:created xsi:type="dcterms:W3CDTF">2016-09-03T14:33:00Z</dcterms:created>
  <dcterms:modified xsi:type="dcterms:W3CDTF">2016-09-10T19:55:00Z</dcterms:modified>
</cp:coreProperties>
</file>