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B7" w:rsidRDefault="004769B7" w:rsidP="004769B7">
      <w:pPr>
        <w:pStyle w:val="Default"/>
        <w:rPr>
          <w:sz w:val="28"/>
          <w:szCs w:val="28"/>
        </w:rPr>
      </w:pPr>
      <w:r>
        <w:rPr>
          <w:sz w:val="28"/>
          <w:szCs w:val="28"/>
        </w:rPr>
        <w:t xml:space="preserve">Discover the Fleurieu Tour </w:t>
      </w:r>
    </w:p>
    <w:p w:rsidR="004769B7" w:rsidRDefault="004769B7" w:rsidP="004769B7">
      <w:pPr>
        <w:pStyle w:val="Default"/>
        <w:rPr>
          <w:rFonts w:ascii="Verdana" w:hAnsi="Verdana" w:cs="Verdana"/>
          <w:sz w:val="20"/>
          <w:szCs w:val="20"/>
        </w:rPr>
      </w:pPr>
      <w:r>
        <w:rPr>
          <w:rFonts w:ascii="Verdana" w:hAnsi="Verdana" w:cs="Verdana"/>
          <w:sz w:val="20"/>
          <w:szCs w:val="20"/>
        </w:rPr>
        <w:t xml:space="preserve">Enjoy a full day ultimate tour of the Fleurieu Peninsula. Perfect for 2 to 13 persons who want to experience the best of nature and learn about the rich history of the region. Embrace unspoilt areas that allow you to truly become one with nature. An unbelievable natural experience! </w:t>
      </w:r>
    </w:p>
    <w:p w:rsidR="004769B7" w:rsidRDefault="004769B7" w:rsidP="004769B7">
      <w:pPr>
        <w:pStyle w:val="Default"/>
        <w:rPr>
          <w:rFonts w:ascii="Verdana" w:hAnsi="Verdana" w:cs="Verdana"/>
          <w:sz w:val="20"/>
          <w:szCs w:val="20"/>
        </w:rPr>
      </w:pPr>
    </w:p>
    <w:p w:rsidR="004769B7" w:rsidRDefault="004769B7" w:rsidP="004769B7">
      <w:pPr>
        <w:pStyle w:val="Default"/>
        <w:rPr>
          <w:rFonts w:ascii="Verdana" w:hAnsi="Verdana" w:cs="Verdana"/>
          <w:sz w:val="20"/>
          <w:szCs w:val="20"/>
        </w:rPr>
      </w:pPr>
      <w:r>
        <w:rPr>
          <w:rFonts w:ascii="Verdana" w:hAnsi="Verdana" w:cs="Verdana"/>
          <w:b/>
          <w:bCs/>
          <w:sz w:val="20"/>
          <w:szCs w:val="20"/>
        </w:rPr>
        <w:t xml:space="preserve">Full day tour includes: </w:t>
      </w:r>
    </w:p>
    <w:p w:rsidR="004769B7" w:rsidRDefault="004769B7" w:rsidP="004769B7">
      <w:pPr>
        <w:pStyle w:val="Default"/>
        <w:rPr>
          <w:rFonts w:ascii="Verdana" w:hAnsi="Verdana" w:cs="Verdana"/>
          <w:sz w:val="20"/>
          <w:szCs w:val="20"/>
        </w:rPr>
      </w:pPr>
      <w:r>
        <w:rPr>
          <w:rFonts w:ascii="Verdana" w:hAnsi="Verdana" w:cs="Verdana"/>
          <w:sz w:val="20"/>
          <w:szCs w:val="20"/>
        </w:rPr>
        <w:t xml:space="preserve"> Professional &amp; friendly driver guide </w:t>
      </w:r>
    </w:p>
    <w:p w:rsidR="004769B7" w:rsidRDefault="004769B7" w:rsidP="004769B7">
      <w:pPr>
        <w:pStyle w:val="Default"/>
        <w:rPr>
          <w:rFonts w:ascii="Verdana" w:hAnsi="Verdana" w:cs="Verdana"/>
          <w:sz w:val="20"/>
          <w:szCs w:val="20"/>
        </w:rPr>
      </w:pPr>
      <w:r>
        <w:rPr>
          <w:rFonts w:ascii="Verdana" w:hAnsi="Verdana" w:cs="Verdana"/>
          <w:sz w:val="20"/>
          <w:szCs w:val="20"/>
        </w:rPr>
        <w:t xml:space="preserve"> Comfortable, safe and reliable vehicle </w:t>
      </w:r>
    </w:p>
    <w:p w:rsidR="004769B7" w:rsidRDefault="004769B7" w:rsidP="004769B7">
      <w:pPr>
        <w:pStyle w:val="Default"/>
        <w:rPr>
          <w:rFonts w:ascii="Verdana" w:hAnsi="Verdana" w:cs="Verdana"/>
          <w:sz w:val="20"/>
          <w:szCs w:val="20"/>
        </w:rPr>
      </w:pPr>
      <w:r>
        <w:rPr>
          <w:rFonts w:ascii="Verdana" w:hAnsi="Verdana" w:cs="Verdana"/>
          <w:sz w:val="20"/>
          <w:szCs w:val="20"/>
        </w:rPr>
        <w:t xml:space="preserve"> All park entrance fees </w:t>
      </w:r>
    </w:p>
    <w:p w:rsidR="004769B7" w:rsidRDefault="004769B7" w:rsidP="004769B7">
      <w:pPr>
        <w:pStyle w:val="Default"/>
        <w:rPr>
          <w:rFonts w:ascii="Verdana" w:hAnsi="Verdana" w:cs="Verdana"/>
          <w:sz w:val="20"/>
          <w:szCs w:val="20"/>
        </w:rPr>
      </w:pPr>
      <w:r>
        <w:rPr>
          <w:rFonts w:ascii="Verdana" w:hAnsi="Verdana" w:cs="Verdana"/>
          <w:sz w:val="20"/>
          <w:szCs w:val="20"/>
        </w:rPr>
        <w:t xml:space="preserve"> All meals including morning tea, gourmet picnic lunch and cheese platter </w:t>
      </w:r>
    </w:p>
    <w:p w:rsidR="004769B7" w:rsidRDefault="004769B7" w:rsidP="004769B7">
      <w:pPr>
        <w:pStyle w:val="Default"/>
        <w:rPr>
          <w:rFonts w:ascii="Verdana" w:hAnsi="Verdana" w:cs="Verdana"/>
          <w:sz w:val="20"/>
          <w:szCs w:val="20"/>
        </w:rPr>
      </w:pPr>
      <w:r>
        <w:rPr>
          <w:rFonts w:ascii="Verdana" w:hAnsi="Verdana" w:cs="Verdana"/>
          <w:sz w:val="20"/>
          <w:szCs w:val="20"/>
        </w:rPr>
        <w:t xml:space="preserve"> Wine tasting </w:t>
      </w:r>
    </w:p>
    <w:p w:rsidR="004769B7" w:rsidRDefault="004769B7" w:rsidP="004769B7">
      <w:pPr>
        <w:pStyle w:val="Default"/>
        <w:rPr>
          <w:rFonts w:ascii="Verdana" w:hAnsi="Verdana" w:cs="Verdana"/>
          <w:sz w:val="20"/>
          <w:szCs w:val="20"/>
        </w:rPr>
      </w:pPr>
      <w:r>
        <w:rPr>
          <w:rFonts w:ascii="Verdana" w:hAnsi="Verdana" w:cs="Verdana"/>
          <w:sz w:val="20"/>
          <w:szCs w:val="20"/>
        </w:rPr>
        <w:t xml:space="preserve"> Pick up and return from selected accommodation is available at no extra cost </w:t>
      </w:r>
    </w:p>
    <w:p w:rsidR="004769B7" w:rsidRDefault="004769B7" w:rsidP="004769B7">
      <w:pPr>
        <w:pStyle w:val="Default"/>
        <w:rPr>
          <w:rFonts w:ascii="Verdana" w:hAnsi="Verdana" w:cs="Verdana"/>
          <w:sz w:val="20"/>
          <w:szCs w:val="20"/>
        </w:rPr>
      </w:pPr>
      <w:r>
        <w:rPr>
          <w:rFonts w:ascii="Verdana" w:hAnsi="Verdana" w:cs="Verdana"/>
          <w:sz w:val="20"/>
          <w:szCs w:val="20"/>
        </w:rPr>
        <w:t xml:space="preserve">Departs 8:00am </w:t>
      </w:r>
    </w:p>
    <w:p w:rsidR="004769B7" w:rsidRDefault="004769B7" w:rsidP="004769B7">
      <w:pPr>
        <w:pStyle w:val="Default"/>
        <w:rPr>
          <w:rFonts w:ascii="Verdana" w:hAnsi="Verdana" w:cs="Verdana"/>
          <w:sz w:val="20"/>
          <w:szCs w:val="20"/>
        </w:rPr>
      </w:pPr>
      <w:r>
        <w:rPr>
          <w:rFonts w:ascii="Verdana" w:hAnsi="Verdana" w:cs="Verdana"/>
          <w:sz w:val="20"/>
          <w:szCs w:val="20"/>
        </w:rPr>
        <w:t xml:space="preserve">Returns approximately 5.00pm </w:t>
      </w:r>
    </w:p>
    <w:p w:rsidR="004769B7" w:rsidRDefault="004769B7" w:rsidP="004769B7">
      <w:pPr>
        <w:pStyle w:val="Default"/>
        <w:rPr>
          <w:rFonts w:ascii="Verdana" w:hAnsi="Verdana" w:cs="Verdana"/>
          <w:sz w:val="20"/>
          <w:szCs w:val="20"/>
        </w:rPr>
      </w:pPr>
      <w:r>
        <w:rPr>
          <w:rFonts w:ascii="Verdana" w:hAnsi="Verdana" w:cs="Verdana"/>
          <w:sz w:val="20"/>
          <w:szCs w:val="20"/>
        </w:rPr>
        <w:t xml:space="preserve">Cost per person $185 adults, $135 children (4-16years) includes morning tea, lunch and cheese platter. Minimum 2 people </w:t>
      </w:r>
    </w:p>
    <w:p w:rsidR="004769B7" w:rsidRDefault="004769B7" w:rsidP="004769B7">
      <w:pPr>
        <w:pStyle w:val="Default"/>
        <w:rPr>
          <w:rFonts w:ascii="Verdana" w:hAnsi="Verdana" w:cs="Verdana"/>
          <w:sz w:val="20"/>
          <w:szCs w:val="20"/>
        </w:rPr>
      </w:pPr>
    </w:p>
    <w:p w:rsidR="004769B7" w:rsidRDefault="004769B7" w:rsidP="004769B7">
      <w:pPr>
        <w:pStyle w:val="Default"/>
        <w:rPr>
          <w:rFonts w:ascii="Verdana" w:hAnsi="Verdana" w:cs="Verdana"/>
          <w:sz w:val="20"/>
          <w:szCs w:val="20"/>
        </w:rPr>
      </w:pPr>
      <w:r>
        <w:rPr>
          <w:rFonts w:ascii="Verdana" w:hAnsi="Verdana" w:cs="Verdana"/>
          <w:b/>
          <w:bCs/>
          <w:sz w:val="20"/>
          <w:szCs w:val="20"/>
        </w:rPr>
        <w:t xml:space="preserve">Highlights include: </w:t>
      </w:r>
    </w:p>
    <w:p w:rsidR="004769B7" w:rsidRDefault="004769B7" w:rsidP="004769B7">
      <w:pPr>
        <w:pStyle w:val="Default"/>
        <w:spacing w:after="103"/>
        <w:rPr>
          <w:rFonts w:ascii="Verdana" w:hAnsi="Verdana" w:cs="Verdana"/>
          <w:sz w:val="20"/>
          <w:szCs w:val="20"/>
        </w:rPr>
      </w:pPr>
      <w:r>
        <w:rPr>
          <w:rFonts w:ascii="Verdana" w:hAnsi="Verdana" w:cs="Verdana"/>
          <w:sz w:val="20"/>
          <w:szCs w:val="20"/>
        </w:rPr>
        <w:t xml:space="preserve"> </w:t>
      </w:r>
      <w:proofErr w:type="gramStart"/>
      <w:r>
        <w:rPr>
          <w:rFonts w:ascii="Verdana" w:hAnsi="Verdana" w:cs="Verdana"/>
          <w:sz w:val="20"/>
          <w:szCs w:val="20"/>
        </w:rPr>
        <w:t>An</w:t>
      </w:r>
      <w:proofErr w:type="gramEnd"/>
      <w:r>
        <w:rPr>
          <w:rFonts w:ascii="Verdana" w:hAnsi="Verdana" w:cs="Verdana"/>
          <w:sz w:val="20"/>
          <w:szCs w:val="20"/>
        </w:rPr>
        <w:t xml:space="preserve"> important South Australian landmark in Rapid Bay </w:t>
      </w:r>
    </w:p>
    <w:p w:rsidR="004769B7" w:rsidRDefault="004769B7" w:rsidP="004769B7">
      <w:pPr>
        <w:pStyle w:val="Default"/>
        <w:spacing w:after="103"/>
        <w:rPr>
          <w:rFonts w:ascii="Verdana" w:hAnsi="Verdana" w:cs="Verdana"/>
          <w:sz w:val="20"/>
          <w:szCs w:val="20"/>
        </w:rPr>
      </w:pPr>
      <w:r>
        <w:rPr>
          <w:rFonts w:ascii="Verdana" w:hAnsi="Verdana" w:cs="Verdana"/>
          <w:sz w:val="20"/>
          <w:szCs w:val="20"/>
        </w:rPr>
        <w:t xml:space="preserve"> </w:t>
      </w:r>
      <w:proofErr w:type="gramStart"/>
      <w:r>
        <w:rPr>
          <w:rFonts w:ascii="Verdana" w:hAnsi="Verdana" w:cs="Verdana"/>
          <w:sz w:val="20"/>
          <w:szCs w:val="20"/>
        </w:rPr>
        <w:t>A</w:t>
      </w:r>
      <w:proofErr w:type="gramEnd"/>
      <w:r>
        <w:rPr>
          <w:rFonts w:ascii="Verdana" w:hAnsi="Verdana" w:cs="Verdana"/>
          <w:sz w:val="20"/>
          <w:szCs w:val="20"/>
        </w:rPr>
        <w:t xml:space="preserve"> guided walk through Deep Creek Conservation Park </w:t>
      </w:r>
    </w:p>
    <w:p w:rsidR="004769B7" w:rsidRDefault="004769B7" w:rsidP="004769B7">
      <w:pPr>
        <w:pStyle w:val="Default"/>
        <w:spacing w:after="103"/>
        <w:rPr>
          <w:rFonts w:ascii="Verdana" w:hAnsi="Verdana" w:cs="Verdana"/>
          <w:sz w:val="20"/>
          <w:szCs w:val="20"/>
        </w:rPr>
      </w:pPr>
      <w:r>
        <w:rPr>
          <w:rFonts w:ascii="Verdana" w:hAnsi="Verdana" w:cs="Verdana"/>
          <w:sz w:val="20"/>
          <w:szCs w:val="20"/>
        </w:rPr>
        <w:t xml:space="preserve"> </w:t>
      </w:r>
      <w:proofErr w:type="gramStart"/>
      <w:r>
        <w:rPr>
          <w:rFonts w:ascii="Verdana" w:hAnsi="Verdana" w:cs="Verdana"/>
          <w:sz w:val="20"/>
          <w:szCs w:val="20"/>
        </w:rPr>
        <w:t>The</w:t>
      </w:r>
      <w:proofErr w:type="gramEnd"/>
      <w:r>
        <w:rPr>
          <w:rFonts w:ascii="Verdana" w:hAnsi="Verdana" w:cs="Verdana"/>
          <w:sz w:val="20"/>
          <w:szCs w:val="20"/>
        </w:rPr>
        <w:t xml:space="preserve"> largest remaining block of wildlife habitat on the Fleurieu Peninsula </w:t>
      </w:r>
    </w:p>
    <w:p w:rsidR="004769B7" w:rsidRDefault="004769B7" w:rsidP="004769B7">
      <w:pPr>
        <w:pStyle w:val="Default"/>
        <w:spacing w:after="103"/>
        <w:rPr>
          <w:rFonts w:ascii="Verdana" w:hAnsi="Verdana" w:cs="Verdana"/>
          <w:sz w:val="20"/>
          <w:szCs w:val="20"/>
        </w:rPr>
      </w:pPr>
      <w:r>
        <w:rPr>
          <w:rFonts w:ascii="Verdana" w:hAnsi="Verdana" w:cs="Verdana"/>
          <w:sz w:val="20"/>
          <w:szCs w:val="20"/>
        </w:rPr>
        <w:t xml:space="preserve"> Enjoy a gourmet picnic lunch besides some local kangaroos and bird-life before visiting the historic seaside town of Victor Harbor where you will discover some of the local Indigenous heritage, early settlement and whaling history. </w:t>
      </w:r>
    </w:p>
    <w:p w:rsidR="004769B7" w:rsidRDefault="004769B7" w:rsidP="004769B7">
      <w:pPr>
        <w:pStyle w:val="Default"/>
        <w:spacing w:after="103"/>
        <w:rPr>
          <w:rFonts w:ascii="Verdana" w:hAnsi="Verdana" w:cs="Verdana"/>
          <w:sz w:val="20"/>
          <w:szCs w:val="20"/>
        </w:rPr>
      </w:pPr>
      <w:r>
        <w:rPr>
          <w:rFonts w:ascii="Verdana" w:hAnsi="Verdana" w:cs="Verdana"/>
          <w:sz w:val="20"/>
          <w:szCs w:val="20"/>
        </w:rPr>
        <w:t xml:space="preserve"> Enjoy some great photo opportunities of Encounter Bay, the Bluff and Granite Island. </w:t>
      </w:r>
    </w:p>
    <w:p w:rsidR="004769B7" w:rsidRDefault="004769B7" w:rsidP="004769B7">
      <w:pPr>
        <w:pStyle w:val="Default"/>
        <w:rPr>
          <w:rFonts w:ascii="Verdana" w:hAnsi="Verdana" w:cs="Verdana"/>
          <w:sz w:val="20"/>
          <w:szCs w:val="20"/>
        </w:rPr>
      </w:pPr>
      <w:r>
        <w:rPr>
          <w:rFonts w:ascii="Verdana" w:hAnsi="Verdana" w:cs="Verdana"/>
          <w:sz w:val="20"/>
          <w:szCs w:val="20"/>
        </w:rPr>
        <w:t xml:space="preserve"> </w:t>
      </w:r>
      <w:proofErr w:type="gramStart"/>
      <w:r>
        <w:rPr>
          <w:rFonts w:ascii="Verdana" w:hAnsi="Verdana" w:cs="Verdana"/>
          <w:sz w:val="20"/>
          <w:szCs w:val="20"/>
        </w:rPr>
        <w:t>Then</w:t>
      </w:r>
      <w:proofErr w:type="gramEnd"/>
      <w:r>
        <w:rPr>
          <w:rFonts w:ascii="Verdana" w:hAnsi="Verdana" w:cs="Verdana"/>
          <w:sz w:val="20"/>
          <w:szCs w:val="20"/>
        </w:rPr>
        <w:t xml:space="preserve"> wind down with a glass of wine and gourmet cheese platter and at local winery. </w:t>
      </w:r>
    </w:p>
    <w:p w:rsidR="004769B7" w:rsidRDefault="004769B7" w:rsidP="004769B7">
      <w:pPr>
        <w:pStyle w:val="Default"/>
        <w:rPr>
          <w:rFonts w:ascii="Verdana" w:hAnsi="Verdana" w:cs="Verdana"/>
          <w:sz w:val="20"/>
          <w:szCs w:val="20"/>
        </w:rPr>
      </w:pPr>
    </w:p>
    <w:p w:rsidR="004769B7" w:rsidRDefault="004769B7" w:rsidP="004769B7">
      <w:pPr>
        <w:pStyle w:val="Default"/>
        <w:rPr>
          <w:sz w:val="22"/>
          <w:szCs w:val="22"/>
        </w:rPr>
      </w:pPr>
      <w:r>
        <w:rPr>
          <w:rFonts w:ascii="Verdana" w:hAnsi="Verdana" w:cs="Verdana"/>
          <w:i/>
          <w:iCs/>
          <w:sz w:val="18"/>
          <w:szCs w:val="18"/>
        </w:rPr>
        <w:t xml:space="preserve">All locations and suggested places to visit are subject to change. There is a minimum of 2 persons required for all tour departures. </w:t>
      </w:r>
      <w:r>
        <w:rPr>
          <w:rFonts w:ascii="Calibri" w:hAnsi="Calibri" w:cs="Calibri"/>
          <w:sz w:val="22"/>
          <w:szCs w:val="22"/>
        </w:rPr>
        <w:t xml:space="preserve"> </w:t>
      </w:r>
    </w:p>
    <w:p w:rsidR="004769B7" w:rsidRDefault="004769B7" w:rsidP="004769B7">
      <w:pPr>
        <w:pStyle w:val="Default"/>
        <w:rPr>
          <w:color w:val="auto"/>
        </w:rPr>
      </w:pPr>
    </w:p>
    <w:p w:rsidR="004769B7" w:rsidRDefault="004769B7" w:rsidP="004769B7">
      <w:pPr>
        <w:pStyle w:val="Default"/>
        <w:pageBreakBefore/>
        <w:rPr>
          <w:color w:val="auto"/>
          <w:sz w:val="28"/>
          <w:szCs w:val="28"/>
        </w:rPr>
      </w:pPr>
      <w:r>
        <w:rPr>
          <w:color w:val="auto"/>
          <w:sz w:val="28"/>
          <w:szCs w:val="28"/>
        </w:rPr>
        <w:lastRenderedPageBreak/>
        <w:t xml:space="preserve">Fleurieu Indulgence </w:t>
      </w:r>
    </w:p>
    <w:p w:rsidR="004769B7" w:rsidRDefault="004769B7" w:rsidP="004769B7">
      <w:pPr>
        <w:pStyle w:val="Default"/>
        <w:rPr>
          <w:rFonts w:ascii="Calibri" w:hAnsi="Calibri" w:cs="Calibri"/>
          <w:color w:val="auto"/>
          <w:sz w:val="23"/>
          <w:szCs w:val="23"/>
        </w:rPr>
      </w:pPr>
      <w:r>
        <w:rPr>
          <w:rFonts w:ascii="Calibri" w:hAnsi="Calibri" w:cs="Calibri"/>
          <w:color w:val="auto"/>
          <w:sz w:val="23"/>
          <w:szCs w:val="23"/>
        </w:rPr>
        <w:t xml:space="preserve">The Fleurieu Peninsula has some of Australia’s tastiest food, wine and beer. </w:t>
      </w:r>
    </w:p>
    <w:p w:rsidR="004769B7" w:rsidRDefault="004769B7" w:rsidP="004769B7">
      <w:pPr>
        <w:pStyle w:val="Default"/>
        <w:rPr>
          <w:rFonts w:ascii="Calibri" w:hAnsi="Calibri" w:cs="Calibri"/>
          <w:color w:val="auto"/>
          <w:sz w:val="23"/>
          <w:szCs w:val="23"/>
        </w:rPr>
      </w:pPr>
      <w:r>
        <w:rPr>
          <w:rFonts w:ascii="Calibri" w:hAnsi="Calibri" w:cs="Calibri"/>
          <w:color w:val="auto"/>
          <w:sz w:val="23"/>
          <w:szCs w:val="23"/>
        </w:rPr>
        <w:t xml:space="preserve">This tour brings you the best of the McLaren Vale Wine Region. Enjoy a perfect day out in McLaren Vale, treat yourself to a fabulous day of exclusive tastings and experiences as you are collected from your accommodation and taken on a full day private tour. </w:t>
      </w:r>
    </w:p>
    <w:p w:rsidR="004769B7" w:rsidRDefault="004769B7" w:rsidP="004769B7">
      <w:pPr>
        <w:pStyle w:val="Default"/>
        <w:rPr>
          <w:rFonts w:ascii="Calibri" w:hAnsi="Calibri" w:cs="Calibri"/>
          <w:color w:val="auto"/>
          <w:sz w:val="23"/>
          <w:szCs w:val="23"/>
        </w:rPr>
      </w:pPr>
    </w:p>
    <w:p w:rsidR="004769B7" w:rsidRDefault="004769B7" w:rsidP="004769B7">
      <w:pPr>
        <w:pStyle w:val="Default"/>
        <w:rPr>
          <w:rFonts w:ascii="Verdana" w:hAnsi="Verdana" w:cs="Verdana"/>
          <w:color w:val="auto"/>
          <w:sz w:val="20"/>
          <w:szCs w:val="20"/>
        </w:rPr>
      </w:pPr>
      <w:r>
        <w:rPr>
          <w:rFonts w:ascii="Verdana" w:hAnsi="Verdana" w:cs="Verdana"/>
          <w:b/>
          <w:bCs/>
          <w:color w:val="auto"/>
          <w:sz w:val="20"/>
          <w:szCs w:val="20"/>
        </w:rPr>
        <w:t xml:space="preserve">Full day tour includes: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 </w:t>
      </w:r>
      <w:proofErr w:type="gramStart"/>
      <w:r>
        <w:rPr>
          <w:rFonts w:ascii="Verdana" w:hAnsi="Verdana" w:cs="Verdana"/>
          <w:color w:val="auto"/>
          <w:sz w:val="20"/>
          <w:szCs w:val="20"/>
        </w:rPr>
        <w:t>A</w:t>
      </w:r>
      <w:proofErr w:type="gramEnd"/>
      <w:r>
        <w:rPr>
          <w:rFonts w:ascii="Verdana" w:hAnsi="Verdana" w:cs="Verdana"/>
          <w:color w:val="auto"/>
          <w:sz w:val="20"/>
          <w:szCs w:val="20"/>
        </w:rPr>
        <w:t xml:space="preserve"> private small group tour 2 - 6 person provides an intimate experience and ensures personal attention from your guide.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 All winery tasting fees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 Gourmet lunch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 Professional &amp; friendly driver guide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 Comfortable, safe and reliable vehicle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 Meet a local wine maker and viticulturist (subject to availability)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 Pick up and return from selected accommodation is available at no extra cost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Departs 9:30am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Returns approximately 5.00pm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Cost per person $225 (GST included) includes lunch and cheese platter. Minimum 2 people </w:t>
      </w:r>
    </w:p>
    <w:p w:rsidR="004769B7" w:rsidRDefault="004769B7" w:rsidP="004769B7">
      <w:pPr>
        <w:pStyle w:val="Default"/>
        <w:rPr>
          <w:rFonts w:ascii="Verdana" w:hAnsi="Verdana" w:cs="Verdana"/>
          <w:color w:val="auto"/>
          <w:sz w:val="20"/>
          <w:szCs w:val="20"/>
        </w:rPr>
      </w:pPr>
    </w:p>
    <w:p w:rsidR="004769B7" w:rsidRDefault="004769B7" w:rsidP="004769B7">
      <w:pPr>
        <w:pStyle w:val="Default"/>
        <w:rPr>
          <w:rFonts w:ascii="Verdana" w:hAnsi="Verdana" w:cs="Verdana"/>
          <w:color w:val="auto"/>
          <w:sz w:val="20"/>
          <w:szCs w:val="20"/>
        </w:rPr>
      </w:pPr>
      <w:r>
        <w:rPr>
          <w:rFonts w:ascii="Verdana" w:hAnsi="Verdana" w:cs="Verdana"/>
          <w:b/>
          <w:bCs/>
          <w:color w:val="auto"/>
          <w:sz w:val="20"/>
          <w:szCs w:val="20"/>
        </w:rPr>
        <w:t xml:space="preserve">Highlights include: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 Gourmet local produce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 Boutique winery and brewery tasting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 Small-group tour limited to 6 people provides an intimate experience and ensures personal attention from your guide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 </w:t>
      </w:r>
      <w:proofErr w:type="gramStart"/>
      <w:r>
        <w:rPr>
          <w:rFonts w:ascii="Verdana" w:hAnsi="Verdana" w:cs="Verdana"/>
          <w:color w:val="auto"/>
          <w:sz w:val="20"/>
          <w:szCs w:val="20"/>
        </w:rPr>
        <w:t>All</w:t>
      </w:r>
      <w:proofErr w:type="gramEnd"/>
      <w:r>
        <w:rPr>
          <w:rFonts w:ascii="Verdana" w:hAnsi="Verdana" w:cs="Verdana"/>
          <w:color w:val="auto"/>
          <w:sz w:val="20"/>
          <w:szCs w:val="20"/>
        </w:rPr>
        <w:t xml:space="preserve"> tours are delivered with passion, integrity and style </w:t>
      </w:r>
    </w:p>
    <w:p w:rsidR="004769B7" w:rsidRDefault="004769B7" w:rsidP="004769B7">
      <w:pPr>
        <w:pStyle w:val="Default"/>
        <w:rPr>
          <w:rFonts w:ascii="Verdana" w:hAnsi="Verdana" w:cs="Verdana"/>
          <w:color w:val="auto"/>
          <w:sz w:val="20"/>
          <w:szCs w:val="20"/>
        </w:rPr>
      </w:pPr>
      <w:r>
        <w:rPr>
          <w:rFonts w:ascii="Verdana" w:hAnsi="Verdana" w:cs="Verdana"/>
          <w:color w:val="auto"/>
          <w:sz w:val="20"/>
          <w:szCs w:val="20"/>
        </w:rPr>
        <w:t xml:space="preserve"> Travel in air-conditioned mini buses with experienced driver/guide </w:t>
      </w:r>
    </w:p>
    <w:p w:rsidR="00C2187D" w:rsidRDefault="004769B7" w:rsidP="004769B7">
      <w:r>
        <w:rPr>
          <w:rFonts w:ascii="Verdana" w:hAnsi="Verdana" w:cs="Verdana"/>
          <w:i/>
          <w:iCs/>
          <w:sz w:val="18"/>
          <w:szCs w:val="18"/>
        </w:rPr>
        <w:t>All locations and suggested places to visit are subject to change. There is a minimum of 2 persons required for all tour departures.</w:t>
      </w:r>
    </w:p>
    <w:sectPr w:rsidR="00C2187D" w:rsidSect="00C2187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Narrow"/>
    <w:panose1 w:val="020B0604020202020204"/>
    <w:charset w:val="00"/>
    <w:family w:val="swiss"/>
    <w:pitch w:val="variable"/>
    <w:sig w:usb0="E0002A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69B7"/>
    <w:rsid w:val="004769B7"/>
    <w:rsid w:val="00784B11"/>
    <w:rsid w:val="00C2187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8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69B7"/>
    <w:pPr>
      <w:autoSpaceDE w:val="0"/>
      <w:autoSpaceDN w:val="0"/>
      <w:adjustRightInd w:val="0"/>
      <w:spacing w:after="0" w:afterAutospacing="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2491</Characters>
  <Application>Microsoft Office Word</Application>
  <DocSecurity>0</DocSecurity>
  <Lines>20</Lines>
  <Paragraphs>5</Paragraphs>
  <ScaleCrop>false</ScaleCrop>
  <Company>Microsoft</Company>
  <LinksUpToDate>false</LinksUpToDate>
  <CharactersWithSpaces>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mroberts</dc:creator>
  <cp:lastModifiedBy>mroberts</cp:lastModifiedBy>
  <cp:revision>1</cp:revision>
  <dcterms:created xsi:type="dcterms:W3CDTF">2016-09-15T02:09:00Z</dcterms:created>
  <dcterms:modified xsi:type="dcterms:W3CDTF">2016-09-15T02:10:00Z</dcterms:modified>
</cp:coreProperties>
</file>