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20" w:type="dxa"/>
        <w:jc w:val="center"/>
        <w:tblInd w:w="2160" w:type="dxa"/>
        <w:tblLayout w:type="fixed"/>
        <w:tblLook w:val="0000" w:firstRow="0" w:lastRow="0" w:firstColumn="0" w:lastColumn="0" w:noHBand="0" w:noVBand="0"/>
      </w:tblPr>
      <w:tblGrid>
        <w:gridCol w:w="270"/>
        <w:gridCol w:w="5580"/>
        <w:gridCol w:w="846"/>
        <w:gridCol w:w="1224"/>
      </w:tblGrid>
      <w:tr w:rsidR="002171C9" w:rsidTr="002171C9">
        <w:trPr>
          <w:gridAfter w:val="1"/>
          <w:wAfter w:w="1224" w:type="dxa"/>
          <w:trHeight w:val="68"/>
          <w:jc w:val="center"/>
        </w:trPr>
        <w:tc>
          <w:tcPr>
            <w:tcW w:w="5850" w:type="dxa"/>
            <w:gridSpan w:val="2"/>
            <w:tcBorders>
              <w:right w:val="single" w:sz="4" w:space="0" w:color="auto"/>
            </w:tcBorders>
            <w:shd w:val="clear" w:color="auto" w:fill="76923C" w:themeFill="accent3" w:themeFillShade="BF"/>
          </w:tcPr>
          <w:p w:rsidR="002171C9" w:rsidRPr="00064D9F" w:rsidRDefault="002171C9" w:rsidP="003C36B7">
            <w:pPr>
              <w:pStyle w:val="YourName"/>
              <w:spacing w:before="120"/>
              <w:rPr>
                <w:rFonts w:ascii="Headliner No. 45" w:hAnsi="Headliner No. 45"/>
              </w:rPr>
            </w:pPr>
            <w:r w:rsidRPr="00064D9F">
              <w:rPr>
                <w:rFonts w:ascii="Headliner No. 45" w:hAnsi="Headliner No. 45"/>
                <w:sz w:val="56"/>
              </w:rPr>
              <w:t>Garden Tonic No.7</w:t>
            </w:r>
          </w:p>
        </w:tc>
        <w:tc>
          <w:tcPr>
            <w:tcW w:w="846" w:type="dxa"/>
            <w:tcBorders>
              <w:left w:val="single" w:sz="4" w:space="0" w:color="auto"/>
            </w:tcBorders>
          </w:tcPr>
          <w:p w:rsidR="002171C9" w:rsidRPr="00A9225F" w:rsidRDefault="002171C9" w:rsidP="00574DEF">
            <w:pPr>
              <w:rPr>
                <w:rFonts w:ascii="Rockwell Condensed" w:hAnsi="Rockwell Condensed"/>
              </w:rPr>
            </w:pPr>
          </w:p>
        </w:tc>
      </w:tr>
      <w:tr w:rsidR="002171C9" w:rsidTr="002171C9">
        <w:trPr>
          <w:trHeight w:val="90"/>
          <w:jc w:val="center"/>
        </w:trPr>
        <w:tc>
          <w:tcPr>
            <w:tcW w:w="270" w:type="dxa"/>
            <w:vMerge w:val="restart"/>
            <w:tcBorders>
              <w:right w:val="single" w:sz="4" w:space="0" w:color="auto"/>
            </w:tcBorders>
          </w:tcPr>
          <w:p w:rsidR="002171C9" w:rsidRDefault="002171C9" w:rsidP="00A9225F">
            <w:pPr>
              <w:pStyle w:val="ContactInfo"/>
            </w:pPr>
          </w:p>
          <w:p w:rsidR="002171C9" w:rsidRPr="00A9225F" w:rsidRDefault="002171C9" w:rsidP="00A9225F"/>
          <w:p w:rsidR="002171C9" w:rsidRPr="00064D9F" w:rsidRDefault="002171C9" w:rsidP="003114C0">
            <w:pPr>
              <w:ind w:left="0"/>
              <w:jc w:val="right"/>
              <w:rPr>
                <w:rFonts w:ascii="Headliner No. 45" w:hAnsi="Headliner No. 45"/>
                <w:sz w:val="28"/>
              </w:rPr>
            </w:pPr>
            <w:r>
              <w:t xml:space="preserve">                          </w:t>
            </w: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DA0B09">
            <w:pPr>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Default="002171C9" w:rsidP="00064D9F">
            <w:pPr>
              <w:ind w:left="0"/>
              <w:rPr>
                <w:rFonts w:ascii="Headliner No. 45" w:hAnsi="Headliner No. 45"/>
                <w:sz w:val="28"/>
              </w:rPr>
            </w:pPr>
          </w:p>
          <w:p w:rsidR="002171C9" w:rsidRDefault="002171C9" w:rsidP="00DA0B09">
            <w:pPr>
              <w:ind w:left="0"/>
              <w:rPr>
                <w:rFonts w:ascii="Headliner No. 45" w:hAnsi="Headliner No. 45"/>
                <w:sz w:val="28"/>
              </w:rPr>
            </w:pPr>
          </w:p>
          <w:p w:rsidR="002171C9" w:rsidRPr="00064D9F" w:rsidRDefault="002171C9" w:rsidP="001728B1">
            <w:pPr>
              <w:ind w:left="0"/>
              <w:rPr>
                <w:rFonts w:ascii="Headliner No. 45" w:hAnsi="Headliner No. 45"/>
                <w:sz w:val="28"/>
              </w:rPr>
            </w:pPr>
          </w:p>
          <w:p w:rsidR="002171C9" w:rsidRPr="00064D9F" w:rsidRDefault="002171C9" w:rsidP="00A9225F">
            <w:pPr>
              <w:jc w:val="right"/>
              <w:rPr>
                <w:rFonts w:ascii="Headliner No. 45" w:hAnsi="Headliner No. 45"/>
                <w:sz w:val="28"/>
              </w:rPr>
            </w:pPr>
          </w:p>
          <w:p w:rsidR="002171C9" w:rsidRPr="00064D9F" w:rsidRDefault="002171C9" w:rsidP="00A9225F">
            <w:pPr>
              <w:jc w:val="right"/>
              <w:rPr>
                <w:rFonts w:ascii="Headliner No. 45" w:hAnsi="Headliner No. 45"/>
                <w:sz w:val="28"/>
              </w:rPr>
            </w:pPr>
          </w:p>
          <w:p w:rsidR="002171C9" w:rsidRDefault="002171C9" w:rsidP="00A9225F">
            <w:pPr>
              <w:jc w:val="right"/>
              <w:rPr>
                <w:rFonts w:ascii="Headliner No. 45" w:hAnsi="Headliner No. 45"/>
                <w:sz w:val="28"/>
              </w:rPr>
            </w:pPr>
          </w:p>
          <w:p w:rsidR="002171C9" w:rsidRDefault="002171C9" w:rsidP="00A9225F">
            <w:pPr>
              <w:jc w:val="right"/>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Pr="00C97D5B" w:rsidRDefault="002171C9" w:rsidP="00C97D5B">
            <w:pPr>
              <w:rPr>
                <w:rFonts w:ascii="Rockwell Condensed" w:hAnsi="Rockwell Condensed"/>
              </w:rPr>
            </w:pPr>
          </w:p>
          <w:p w:rsidR="002171C9" w:rsidRDefault="002171C9" w:rsidP="00C97D5B">
            <w:pPr>
              <w:rPr>
                <w:rFonts w:ascii="Rockwell Condensed" w:hAnsi="Rockwell Condensed"/>
              </w:rPr>
            </w:pPr>
          </w:p>
          <w:p w:rsidR="002171C9" w:rsidRDefault="002171C9" w:rsidP="001728B1">
            <w:pPr>
              <w:ind w:left="0"/>
              <w:rPr>
                <w:rFonts w:ascii="Headliner No. 45" w:hAnsi="Headliner No. 45"/>
                <w:sz w:val="28"/>
              </w:rPr>
            </w:pPr>
          </w:p>
          <w:p w:rsidR="002171C9" w:rsidRDefault="002171C9" w:rsidP="00C97D5B">
            <w:pPr>
              <w:jc w:val="right"/>
              <w:rPr>
                <w:rFonts w:ascii="Rockwell Condensed" w:hAnsi="Rockwell Condensed"/>
              </w:rPr>
            </w:pPr>
          </w:p>
          <w:p w:rsidR="002171C9" w:rsidRDefault="002171C9" w:rsidP="00C97D5B">
            <w:pPr>
              <w:jc w:val="right"/>
              <w:rPr>
                <w:rFonts w:ascii="Rockwell Condensed" w:hAnsi="Rockwell Condensed"/>
              </w:rPr>
            </w:pPr>
          </w:p>
          <w:p w:rsidR="002171C9" w:rsidRDefault="002171C9" w:rsidP="00C97D5B">
            <w:pPr>
              <w:jc w:val="right"/>
              <w:rPr>
                <w:rFonts w:ascii="Rockwell Condensed" w:hAnsi="Rockwell Condensed"/>
              </w:rPr>
            </w:pPr>
          </w:p>
          <w:p w:rsidR="002171C9" w:rsidRDefault="002171C9" w:rsidP="00C97D5B">
            <w:pPr>
              <w:jc w:val="right"/>
              <w:rPr>
                <w:rFonts w:ascii="Rockwell Condensed" w:hAnsi="Rockwell Condensed"/>
              </w:rPr>
            </w:pPr>
          </w:p>
          <w:p w:rsidR="002171C9" w:rsidRDefault="002171C9" w:rsidP="00C97D5B">
            <w:pPr>
              <w:jc w:val="right"/>
              <w:rPr>
                <w:rFonts w:ascii="Rockwell Condensed" w:hAnsi="Rockwell Condensed"/>
              </w:rPr>
            </w:pPr>
          </w:p>
          <w:p w:rsidR="002171C9" w:rsidRDefault="002171C9" w:rsidP="00DA0B09">
            <w:pPr>
              <w:ind w:left="0"/>
              <w:rPr>
                <w:rFonts w:ascii="Headliner No. 45" w:hAnsi="Headliner No. 45"/>
                <w:sz w:val="28"/>
              </w:rPr>
            </w:pPr>
          </w:p>
          <w:p w:rsidR="002171C9" w:rsidRDefault="002171C9" w:rsidP="00DA0B09">
            <w:pPr>
              <w:ind w:left="0"/>
              <w:jc w:val="right"/>
              <w:rPr>
                <w:rFonts w:ascii="Headliner No. 45" w:hAnsi="Headliner No. 45"/>
                <w:sz w:val="28"/>
              </w:rPr>
            </w:pPr>
          </w:p>
          <w:p w:rsidR="002171C9" w:rsidRPr="00C97D5B" w:rsidRDefault="002171C9" w:rsidP="00DA0B09">
            <w:pPr>
              <w:ind w:left="0"/>
              <w:jc w:val="right"/>
              <w:rPr>
                <w:rFonts w:ascii="Rockwell Condensed" w:hAnsi="Rockwell Condensed"/>
              </w:rPr>
            </w:pPr>
          </w:p>
        </w:tc>
        <w:tc>
          <w:tcPr>
            <w:tcW w:w="7650" w:type="dxa"/>
            <w:gridSpan w:val="3"/>
            <w:tcBorders>
              <w:left w:val="single" w:sz="4" w:space="0" w:color="auto"/>
            </w:tcBorders>
          </w:tcPr>
          <w:sdt>
            <w:sdtPr>
              <w:rPr>
                <w:sz w:val="18"/>
              </w:rPr>
              <w:id w:val="1354227486"/>
              <w:placeholder>
                <w:docPart w:val="FD5159A9CBD54E049AC32A3E3E86C849"/>
              </w:placeholder>
            </w:sdtPr>
            <w:sdtEndPr>
              <w:rPr>
                <w:rFonts w:ascii="Rockwell Condensed" w:hAnsi="Rockwell Condensed"/>
              </w:rPr>
            </w:sdtEndPr>
            <w:sdtContent>
              <w:p w:rsidR="002171C9" w:rsidRPr="002171C9" w:rsidRDefault="002171C9" w:rsidP="001728B1">
                <w:pPr>
                  <w:pStyle w:val="Heading2"/>
                  <w:rPr>
                    <w:rFonts w:ascii="Arial" w:hAnsi="Arial"/>
                    <w:sz w:val="18"/>
                  </w:rPr>
                </w:pPr>
                <w:r w:rsidRPr="002171C9">
                  <w:rPr>
                    <w:rFonts w:ascii="Arial" w:hAnsi="Arial"/>
                    <w:sz w:val="18"/>
                  </w:rPr>
                  <w:t xml:space="preserve">One of the first things our customers notice is that the product has heavily separated in the container.  This is due to the fact that Garden Tonic No.7 is created using a cold process.  This results in an end product which has retained all the fish oils naturally present in the whole fish.  You can see that an abundance of </w:t>
                </w:r>
                <w:r w:rsidRPr="002171C9">
                  <w:rPr>
                    <w:rFonts w:cstheme="minorHAnsi"/>
                    <w:sz w:val="18"/>
                    <w:szCs w:val="20"/>
                  </w:rPr>
                  <w:t>micronutrients have been retained to go into your garden encouraging early growth, greater flowering and better fruit set for all indoor and outdoor plants, trees and shrubs.</w:t>
                </w:r>
              </w:p>
              <w:p w:rsidR="002171C9" w:rsidRPr="002171C9" w:rsidRDefault="002171C9" w:rsidP="002171C9">
                <w:pPr>
                  <w:pStyle w:val="Heading2"/>
                  <w:spacing w:before="0"/>
                  <w:rPr>
                    <w:rFonts w:ascii="Headliner No. 45" w:hAnsi="Headliner No. 45"/>
                    <w:caps/>
                    <w:sz w:val="18"/>
                  </w:rPr>
                </w:pPr>
                <w:r w:rsidRPr="002171C9">
                  <w:rPr>
                    <w:rFonts w:ascii="Headliner No. 45" w:hAnsi="Headliner No. 45"/>
                    <w:caps/>
                    <w:sz w:val="18"/>
                  </w:rPr>
                  <w:t>Preparing Product for Application</w:t>
                </w:r>
                <w:bookmarkStart w:id="0" w:name="_GoBack"/>
                <w:bookmarkEnd w:id="0"/>
              </w:p>
              <w:p w:rsidR="002171C9" w:rsidRPr="002171C9" w:rsidRDefault="002171C9" w:rsidP="002171C9">
                <w:pPr>
                  <w:pStyle w:val="Heading2"/>
                  <w:spacing w:before="0"/>
                  <w:rPr>
                    <w:rFonts w:ascii="Rockwell Condensed" w:hAnsi="Rockwell Condensed"/>
                    <w:sz w:val="18"/>
                  </w:rPr>
                </w:pPr>
                <w:r w:rsidRPr="002171C9">
                  <w:rPr>
                    <w:rFonts w:ascii="Rockwell Condensed" w:hAnsi="Rockwell Condensed"/>
                    <w:sz w:val="18"/>
                  </w:rPr>
                  <w:t xml:space="preserve">PRODUCT MUST BE STIRRED WELL.  </w:t>
                </w:r>
              </w:p>
            </w:sdtContent>
          </w:sdt>
          <w:p w:rsidR="002171C9" w:rsidRPr="002171C9" w:rsidRDefault="002171C9" w:rsidP="00D22492">
            <w:pPr>
              <w:pStyle w:val="ListParagraph"/>
              <w:rPr>
                <w:rFonts w:ascii="Arial" w:hAnsi="Arial" w:cs="Arial"/>
                <w:sz w:val="18"/>
              </w:rPr>
            </w:pPr>
            <w:r w:rsidRPr="002171C9">
              <w:rPr>
                <w:rFonts w:ascii="Arial" w:hAnsi="Arial" w:cs="Arial"/>
                <w:sz w:val="18"/>
              </w:rPr>
              <w:t>The quart bottles can be shaken vigorously for 30-60 seconds until there is zero separation of product present.  Make sure lid is securely tightened before shaking.  Garden Tonic No.7 will look like ‘smooth chocolate milk’ when it is mixed properly</w:t>
            </w:r>
          </w:p>
          <w:p w:rsidR="002171C9" w:rsidRPr="002171C9" w:rsidRDefault="002171C9" w:rsidP="003114C0">
            <w:pPr>
              <w:ind w:left="0"/>
              <w:rPr>
                <w:rFonts w:ascii="Rockwell" w:hAnsi="Rockwell"/>
                <w:i/>
                <w:sz w:val="18"/>
              </w:rPr>
            </w:pPr>
          </w:p>
        </w:tc>
      </w:tr>
      <w:tr w:rsidR="002171C9" w:rsidRPr="00254782" w:rsidTr="002171C9">
        <w:trPr>
          <w:trHeight w:val="153"/>
          <w:jc w:val="center"/>
        </w:trPr>
        <w:tc>
          <w:tcPr>
            <w:tcW w:w="270" w:type="dxa"/>
            <w:vMerge/>
            <w:tcBorders>
              <w:right w:val="single" w:sz="4" w:space="0" w:color="auto"/>
            </w:tcBorders>
          </w:tcPr>
          <w:p w:rsidR="002171C9" w:rsidRPr="00254782" w:rsidRDefault="002171C9" w:rsidP="00FA2A27"/>
        </w:tc>
        <w:tc>
          <w:tcPr>
            <w:tcW w:w="7650" w:type="dxa"/>
            <w:gridSpan w:val="3"/>
            <w:tcBorders>
              <w:left w:val="single" w:sz="4" w:space="0" w:color="auto"/>
            </w:tcBorders>
          </w:tcPr>
          <w:sdt>
            <w:sdtPr>
              <w:rPr>
                <w:sz w:val="18"/>
              </w:rPr>
              <w:id w:val="1534694270"/>
              <w:placeholder>
                <w:docPart w:val="57419D8BA32348D89CC3F49F66C89DEB"/>
              </w:placeholder>
            </w:sdtPr>
            <w:sdtEndPr>
              <w:rPr>
                <w:rFonts w:ascii="Rockwell Condensed" w:hAnsi="Rockwell Condensed"/>
                <w:caps/>
              </w:rPr>
            </w:sdtEndPr>
            <w:sdtContent>
              <w:p w:rsidR="002171C9" w:rsidRPr="002171C9" w:rsidRDefault="002171C9" w:rsidP="002171C9">
                <w:pPr>
                  <w:pStyle w:val="Heading2"/>
                  <w:spacing w:before="0" w:after="0"/>
                  <w:rPr>
                    <w:rFonts w:ascii="Headliner No. 45" w:hAnsi="Headliner No. 45"/>
                    <w:caps/>
                    <w:sz w:val="18"/>
                  </w:rPr>
                </w:pPr>
                <w:r w:rsidRPr="002171C9">
                  <w:rPr>
                    <w:rFonts w:ascii="Headliner No. 45" w:hAnsi="Headliner No. 45"/>
                    <w:caps/>
                    <w:sz w:val="18"/>
                  </w:rPr>
                  <w:t>Dilution Rates</w:t>
                </w:r>
              </w:p>
              <w:p w:rsidR="002171C9" w:rsidRPr="002171C9" w:rsidRDefault="002171C9" w:rsidP="002171C9">
                <w:pPr>
                  <w:pStyle w:val="Heading2"/>
                  <w:spacing w:before="0" w:after="0"/>
                  <w:rPr>
                    <w:rFonts w:ascii="Rockwell Condensed" w:hAnsi="Rockwell Condensed"/>
                    <w:caps/>
                    <w:sz w:val="18"/>
                  </w:rPr>
                </w:pPr>
                <w:r w:rsidRPr="002171C9">
                  <w:rPr>
                    <w:rFonts w:ascii="Rockwell Condensed" w:hAnsi="Rockwell Condensed"/>
                    <w:caps/>
                    <w:sz w:val="18"/>
                  </w:rPr>
                  <w:t xml:space="preserve">The standard rate of dilution for Garden Tonic No.7 is </w:t>
                </w:r>
                <w:r w:rsidRPr="002171C9">
                  <w:rPr>
                    <w:rFonts w:ascii="Rockwell Condensed" w:hAnsi="Rockwell Condensed"/>
                    <w:caps/>
                    <w:sz w:val="18"/>
                    <w:szCs w:val="36"/>
                  </w:rPr>
                  <w:t>10:1</w:t>
                </w:r>
              </w:p>
            </w:sdtContent>
          </w:sdt>
          <w:p w:rsidR="002171C9" w:rsidRPr="002171C9" w:rsidRDefault="002171C9" w:rsidP="00312CDC">
            <w:pPr>
              <w:pStyle w:val="ListParagraph"/>
              <w:rPr>
                <w:rFonts w:ascii="Arial" w:hAnsi="Arial" w:cs="Arial"/>
                <w:sz w:val="18"/>
              </w:rPr>
            </w:pPr>
            <w:r w:rsidRPr="002171C9">
              <w:rPr>
                <w:rFonts w:ascii="Arial" w:hAnsi="Arial" w:cs="Arial"/>
                <w:sz w:val="18"/>
              </w:rPr>
              <w:t xml:space="preserve">Each quart of Garden Tonic should be mixed with a </w:t>
            </w:r>
            <w:r w:rsidRPr="002171C9">
              <w:rPr>
                <w:rFonts w:ascii="Arial" w:hAnsi="Arial" w:cs="Arial"/>
                <w:i/>
                <w:sz w:val="18"/>
              </w:rPr>
              <w:t>minimum</w:t>
            </w:r>
            <w:r w:rsidRPr="002171C9">
              <w:rPr>
                <w:rFonts w:ascii="Arial" w:hAnsi="Arial" w:cs="Arial"/>
                <w:sz w:val="18"/>
              </w:rPr>
              <w:t xml:space="preserve"> of 10 quarts of water.</w:t>
            </w:r>
          </w:p>
          <w:p w:rsidR="002171C9" w:rsidRPr="002171C9" w:rsidRDefault="002171C9" w:rsidP="002171C9">
            <w:pPr>
              <w:pStyle w:val="ListParagraph"/>
              <w:rPr>
                <w:rFonts w:ascii="Rockwell Condensed" w:hAnsi="Rockwell Condensed"/>
                <w:sz w:val="18"/>
              </w:rPr>
            </w:pPr>
            <w:r w:rsidRPr="002171C9">
              <w:rPr>
                <w:sz w:val="18"/>
              </w:rPr>
              <w:t xml:space="preserve">Make sure you have stirred product well </w:t>
            </w:r>
            <w:r w:rsidRPr="002171C9">
              <w:rPr>
                <w:i/>
                <w:sz w:val="18"/>
              </w:rPr>
              <w:t>before</w:t>
            </w:r>
            <w:r w:rsidRPr="002171C9">
              <w:rPr>
                <w:sz w:val="18"/>
              </w:rPr>
              <w:t xml:space="preserve"> adding water (See previous section)</w:t>
            </w:r>
          </w:p>
        </w:tc>
      </w:tr>
      <w:tr w:rsidR="002171C9" w:rsidTr="002171C9">
        <w:trPr>
          <w:trHeight w:val="2835"/>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sdt>
            <w:sdtPr>
              <w:rPr>
                <w:sz w:val="18"/>
              </w:rPr>
              <w:id w:val="1188641973"/>
              <w:placeholder>
                <w:docPart w:val="965314D3EC074F29B7DC28E9454C3EFD"/>
              </w:placeholder>
            </w:sdtPr>
            <w:sdtEndPr>
              <w:rPr>
                <w:rFonts w:ascii="Arial" w:hAnsi="Arial"/>
              </w:rPr>
            </w:sdtEndPr>
            <w:sdtContent>
              <w:p w:rsidR="002171C9" w:rsidRPr="002171C9" w:rsidRDefault="002171C9" w:rsidP="00312CDC">
                <w:pPr>
                  <w:pStyle w:val="Heading2"/>
                  <w:rPr>
                    <w:rFonts w:ascii="Headliner No. 45" w:hAnsi="Headliner No. 45"/>
                    <w:sz w:val="18"/>
                  </w:rPr>
                </w:pPr>
                <w:r w:rsidRPr="002171C9">
                  <w:rPr>
                    <w:rFonts w:ascii="Headliner No. 45" w:hAnsi="Headliner No. 45"/>
                    <w:sz w:val="18"/>
                  </w:rPr>
                  <w:t>APPLICATION</w:t>
                </w:r>
              </w:p>
              <w:p w:rsidR="002171C9" w:rsidRPr="002171C9" w:rsidRDefault="002171C9" w:rsidP="00312CDC">
                <w:pPr>
                  <w:pStyle w:val="Heading2"/>
                  <w:rPr>
                    <w:rFonts w:ascii="Arial" w:hAnsi="Arial"/>
                    <w:sz w:val="18"/>
                  </w:rPr>
                </w:pPr>
                <w:r w:rsidRPr="002171C9">
                  <w:rPr>
                    <w:rFonts w:ascii="Rockwell Condensed" w:hAnsi="Rockwell Condensed"/>
                    <w:caps/>
                    <w:sz w:val="18"/>
                  </w:rPr>
                  <w:t>Garden Tonic No.7 is best applied as a foliar spray.</w:t>
                </w:r>
                <w:r w:rsidRPr="002171C9">
                  <w:rPr>
                    <w:rFonts w:ascii="Arial" w:hAnsi="Arial"/>
                    <w:sz w:val="18"/>
                  </w:rPr>
                  <w:t xml:space="preserve">  Due to the biological process in which plants absorb nutrients, our products natural ph. level of 6.5 makes it possible to directly apply to a plants leaves. This </w:t>
                </w:r>
                <w:r w:rsidRPr="002171C9">
                  <w:rPr>
                    <w:rFonts w:cstheme="minorHAnsi"/>
                    <w:sz w:val="18"/>
                  </w:rPr>
                  <w:t xml:space="preserve">encourages efficient photosynthesis and better growth. </w:t>
                </w:r>
                <w:r w:rsidRPr="002171C9">
                  <w:rPr>
                    <w:rFonts w:ascii="Arial" w:hAnsi="Arial"/>
                    <w:sz w:val="18"/>
                  </w:rPr>
                  <w:t>If preferred, it can also be used as a soil drench.</w:t>
                </w:r>
              </w:p>
            </w:sdtContent>
          </w:sdt>
          <w:p w:rsidR="002171C9" w:rsidRPr="002171C9" w:rsidRDefault="002171C9" w:rsidP="00312CDC">
            <w:pPr>
              <w:pStyle w:val="ListParagraph"/>
              <w:rPr>
                <w:sz w:val="18"/>
              </w:rPr>
            </w:pPr>
            <w:r w:rsidRPr="002171C9">
              <w:rPr>
                <w:sz w:val="18"/>
              </w:rPr>
              <w:t xml:space="preserve">Indoor Plants: Use 1 tbsp. per gallon of water.  Feed every 2-3 weeks.   </w:t>
            </w:r>
          </w:p>
          <w:p w:rsidR="002171C9" w:rsidRPr="002171C9" w:rsidRDefault="002171C9" w:rsidP="00312CDC">
            <w:pPr>
              <w:pStyle w:val="ListParagraph"/>
              <w:rPr>
                <w:sz w:val="18"/>
              </w:rPr>
            </w:pPr>
            <w:r w:rsidRPr="002171C9">
              <w:rPr>
                <w:sz w:val="18"/>
              </w:rPr>
              <w:t>Outdoor Plants: Use 13 oz. (approx. 1 1/2 cups) per gallon of water.  Feed vegetables, flowers, trees and shrubs every 2-3 weeks.  Apply generously to soil or as a foliar spray.  Spray tops and bottoms of leaves.  The best time for foliar spraying is early morning or late afternoon.</w:t>
            </w:r>
          </w:p>
          <w:p w:rsidR="002171C9" w:rsidRPr="002171C9" w:rsidRDefault="002171C9" w:rsidP="002171C9">
            <w:pPr>
              <w:rPr>
                <w:sz w:val="18"/>
              </w:rPr>
            </w:pPr>
            <w:r w:rsidRPr="002171C9">
              <w:rPr>
                <w:sz w:val="18"/>
              </w:rPr>
              <w:t xml:space="preserve">Compost Enhancer: Use 2 oz. per gallon of water.  Add to compost every 2-3 weeks.   </w:t>
            </w: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sdt>
            <w:sdtPr>
              <w:rPr>
                <w:rFonts w:cs="Times New Roman"/>
                <w:sz w:val="18"/>
                <w:szCs w:val="20"/>
              </w:rPr>
              <w:id w:val="-1298064209"/>
              <w:placeholder>
                <w:docPart w:val="E6ADDB33DBBF45D18185FE44BFFD9CFC"/>
              </w:placeholder>
            </w:sdtPr>
            <w:sdtContent>
              <w:p w:rsidR="002171C9" w:rsidRPr="002171C9" w:rsidRDefault="002171C9" w:rsidP="002171C9">
                <w:pPr>
                  <w:pStyle w:val="Heading2"/>
                  <w:ind w:left="0"/>
                  <w:rPr>
                    <w:rFonts w:ascii="Headliner No. 45" w:hAnsi="Headliner No. 45" w:cs="Times New Roman"/>
                    <w:sz w:val="18"/>
                    <w:szCs w:val="20"/>
                  </w:rPr>
                </w:pPr>
                <w:r w:rsidRPr="002171C9">
                  <w:rPr>
                    <w:rFonts w:ascii="Headliner No. 45" w:hAnsi="Headliner No. 45" w:cs="Times New Roman"/>
                    <w:sz w:val="18"/>
                    <w:szCs w:val="20"/>
                  </w:rPr>
                  <w:t>CLEAN UP AND STORAGE</w:t>
                </w:r>
              </w:p>
              <w:p w:rsidR="002171C9" w:rsidRPr="002171C9" w:rsidRDefault="002171C9" w:rsidP="00C97D5B">
                <w:pPr>
                  <w:pStyle w:val="Heading2"/>
                  <w:rPr>
                    <w:rFonts w:ascii="Arial" w:hAnsi="Arial"/>
                    <w:sz w:val="18"/>
                  </w:rPr>
                </w:pPr>
                <w:r w:rsidRPr="002171C9">
                  <w:rPr>
                    <w:rFonts w:ascii="Rockwell Condensed" w:hAnsi="Rockwell Condensed"/>
                    <w:caps/>
                    <w:sz w:val="18"/>
                  </w:rPr>
                  <w:t xml:space="preserve">when garden tonic No.7 has been applied, pumps, spray equipment, and/or drip lines must be cleaned out.  </w:t>
                </w:r>
                <w:proofErr w:type="gramStart"/>
                <w:r w:rsidRPr="002171C9">
                  <w:rPr>
                    <w:rFonts w:ascii="Rockwell Condensed" w:hAnsi="Rockwell Condensed"/>
                    <w:caps/>
                    <w:sz w:val="18"/>
                  </w:rPr>
                  <w:t>After Every Use.</w:t>
                </w:r>
                <w:proofErr w:type="gramEnd"/>
                <w:r w:rsidRPr="002171C9">
                  <w:rPr>
                    <w:rFonts w:ascii="Arial" w:hAnsi="Arial"/>
                    <w:sz w:val="18"/>
                  </w:rPr>
                  <w:t xml:space="preserve">  Cleaning all equipment after each use will ensure that it continues to work properly and lasts a long time.  Use clean water to flush all equipment.  This will ensure that any residue which might be remaining will not clog or corrode equipment.</w:t>
                </w:r>
              </w:p>
              <w:p w:rsidR="002171C9" w:rsidRPr="002171C9" w:rsidRDefault="002171C9" w:rsidP="0007254A">
                <w:pPr>
                  <w:ind w:left="0"/>
                  <w:rPr>
                    <w:sz w:val="18"/>
                  </w:rPr>
                </w:pPr>
              </w:p>
            </w:sdtContent>
          </w:sdt>
          <w:p w:rsidR="002171C9" w:rsidRPr="002171C9" w:rsidRDefault="002171C9" w:rsidP="00DA0B09">
            <w:pPr>
              <w:pStyle w:val="ListParagraph"/>
              <w:spacing w:after="120"/>
              <w:rPr>
                <w:rFonts w:ascii="Arial" w:hAnsi="Arial" w:cs="Arial"/>
                <w:sz w:val="18"/>
              </w:rPr>
            </w:pPr>
            <w:r w:rsidRPr="002171C9">
              <w:rPr>
                <w:rFonts w:ascii="Rockwell Condensed" w:hAnsi="Rockwell Condensed"/>
                <w:caps/>
                <w:sz w:val="18"/>
              </w:rPr>
              <w:t>Do Not Store diluted product.</w:t>
            </w:r>
            <w:r w:rsidRPr="002171C9">
              <w:rPr>
                <w:rFonts w:ascii="Arial" w:hAnsi="Arial"/>
                <w:sz w:val="18"/>
              </w:rPr>
              <w:t xml:space="preserve">  Be prepared to use all </w:t>
            </w:r>
            <w:proofErr w:type="gramStart"/>
            <w:r w:rsidRPr="002171C9">
              <w:rPr>
                <w:rFonts w:ascii="Arial" w:hAnsi="Arial"/>
                <w:sz w:val="18"/>
              </w:rPr>
              <w:t>product</w:t>
            </w:r>
            <w:proofErr w:type="gramEnd"/>
            <w:r w:rsidRPr="002171C9">
              <w:rPr>
                <w:rFonts w:ascii="Arial" w:hAnsi="Arial"/>
                <w:sz w:val="18"/>
              </w:rPr>
              <w:t xml:space="preserve"> that you have mixed with water in a single application.  This will save you the trouble of discovering how attractive the mixture is to flies, and how smelly it can become.</w:t>
            </w:r>
            <w:r w:rsidRPr="002171C9">
              <w:rPr>
                <w:sz w:val="18"/>
              </w:rPr>
              <w:t xml:space="preserve">  </w:t>
            </w: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sdt>
            <w:sdtPr>
              <w:rPr>
                <w:sz w:val="18"/>
              </w:rPr>
              <w:id w:val="245999300"/>
              <w:placeholder>
                <w:docPart w:val="5A66D99AC8EA4773BD980840861AFDE3"/>
              </w:placeholder>
            </w:sdtPr>
            <w:sdtEndPr>
              <w:rPr>
                <w:rFonts w:cs="Times New Roman"/>
                <w:spacing w:val="-5"/>
                <w:szCs w:val="20"/>
              </w:rPr>
            </w:sdtEndPr>
            <w:sdtContent>
              <w:p w:rsidR="002171C9" w:rsidRPr="002171C9" w:rsidRDefault="002171C9" w:rsidP="002171C9">
                <w:pPr>
                  <w:pStyle w:val="Heading2"/>
                  <w:ind w:left="162"/>
                  <w:rPr>
                    <w:sz w:val="18"/>
                  </w:rPr>
                </w:pPr>
                <w:r w:rsidRPr="002171C9">
                  <w:rPr>
                    <w:rFonts w:cstheme="minorHAnsi"/>
                    <w:i/>
                    <w:sz w:val="18"/>
                    <w:szCs w:val="20"/>
                  </w:rPr>
                  <w:t>Our Product is entirely natural. Its organic ingredients will promote vigorous    growth, healthier roots and lush foliage.</w:t>
                </w:r>
              </w:p>
              <w:p w:rsidR="002171C9" w:rsidRPr="002171C9" w:rsidRDefault="002171C9" w:rsidP="001728B1">
                <w:pPr>
                  <w:pStyle w:val="Heading2"/>
                  <w:ind w:left="162"/>
                  <w:rPr>
                    <w:rFonts w:cstheme="minorHAnsi"/>
                    <w:i/>
                    <w:sz w:val="18"/>
                    <w:szCs w:val="20"/>
                  </w:rPr>
                </w:pPr>
                <w:r w:rsidRPr="002171C9">
                  <w:rPr>
                    <w:rFonts w:cstheme="minorHAnsi"/>
                    <w:i/>
                    <w:sz w:val="18"/>
                    <w:szCs w:val="20"/>
                  </w:rPr>
                  <w:t>As vigor and disease resistance improves you will soon notice that plants do not require other chemical treatments to combat infection.</w:t>
                </w:r>
              </w:p>
              <w:p w:rsidR="002171C9" w:rsidRPr="002171C9" w:rsidRDefault="002171C9" w:rsidP="002171C9">
                <w:pPr>
                  <w:pStyle w:val="ListParagraph"/>
                  <w:rPr>
                    <w:sz w:val="18"/>
                  </w:rPr>
                </w:pPr>
                <w:r w:rsidRPr="002171C9">
                  <w:rPr>
                    <w:rFonts w:ascii="Rockwell Condensed" w:hAnsi="Rockwell Condensed" w:cstheme="minorHAnsi"/>
                    <w:caps/>
                    <w:sz w:val="18"/>
                  </w:rPr>
                  <w:t>Garden Tonic No.7 will help you achieve a non-chemical approach to plant cultivation in your garden.</w:t>
                </w:r>
              </w:p>
            </w:sdtContent>
          </w:sdt>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2171C9" w:rsidRDefault="002171C9" w:rsidP="003114C0">
            <w:pPr>
              <w:rPr>
                <w:sz w:val="18"/>
              </w:rPr>
            </w:pP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1728B1" w:rsidRDefault="002171C9" w:rsidP="001728B1">
            <w:pPr>
              <w:pStyle w:val="Heading2"/>
              <w:ind w:left="162"/>
              <w:rPr>
                <w:rFonts w:ascii="Rockwell Condensed" w:hAnsi="Rockwell Condensed"/>
                <w:sz w:val="32"/>
              </w:rPr>
            </w:pP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BF4546" w:rsidRDefault="002171C9" w:rsidP="00FA2A27">
            <w:pPr>
              <w:pStyle w:val="Heading1"/>
            </w:pP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B77328" w:rsidRDefault="002171C9" w:rsidP="00CB0524">
            <w:pPr>
              <w:ind w:left="533" w:hanging="245"/>
            </w:pPr>
          </w:p>
          <w:p w:rsidR="002171C9" w:rsidRDefault="002171C9" w:rsidP="00CB0524"/>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BF4546" w:rsidRDefault="002171C9" w:rsidP="00FA2A27">
            <w:pPr>
              <w:pStyle w:val="Heading1"/>
            </w:pP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3641D4" w:rsidRDefault="002171C9" w:rsidP="00CB0524">
            <w:pPr>
              <w:pStyle w:val="ListParagraph"/>
              <w:numPr>
                <w:ilvl w:val="0"/>
                <w:numId w:val="0"/>
              </w:numPr>
              <w:ind w:left="533"/>
            </w:pPr>
          </w:p>
        </w:tc>
      </w:tr>
      <w:tr w:rsidR="002171C9" w:rsidTr="002171C9">
        <w:trPr>
          <w:trHeight w:val="711"/>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BF4546" w:rsidRDefault="002171C9" w:rsidP="00BB645A">
            <w:pPr>
              <w:pStyle w:val="Heading1"/>
            </w:pPr>
          </w:p>
        </w:tc>
      </w:tr>
      <w:tr w:rsidR="002171C9" w:rsidTr="002171C9">
        <w:trPr>
          <w:jc w:val="center"/>
        </w:trPr>
        <w:tc>
          <w:tcPr>
            <w:tcW w:w="270" w:type="dxa"/>
            <w:vMerge/>
            <w:tcBorders>
              <w:right w:val="single" w:sz="4" w:space="0" w:color="auto"/>
            </w:tcBorders>
          </w:tcPr>
          <w:p w:rsidR="002171C9" w:rsidRDefault="002171C9" w:rsidP="00FA2A27"/>
        </w:tc>
        <w:tc>
          <w:tcPr>
            <w:tcW w:w="7650" w:type="dxa"/>
            <w:gridSpan w:val="3"/>
            <w:tcBorders>
              <w:left w:val="single" w:sz="4" w:space="0" w:color="auto"/>
            </w:tcBorders>
          </w:tcPr>
          <w:p w:rsidR="002171C9" w:rsidRPr="003641D4" w:rsidRDefault="002171C9" w:rsidP="00D22492"/>
        </w:tc>
      </w:tr>
    </w:tbl>
    <w:p w:rsidR="00312CDC" w:rsidRDefault="00312CDC" w:rsidP="00312CDC">
      <w:pPr>
        <w:ind w:left="0"/>
      </w:pPr>
    </w:p>
    <w:sectPr w:rsidR="00312CDC" w:rsidSect="00DA0B09">
      <w:footerReference w:type="default" r:id="rId10"/>
      <w:headerReference w:type="first" r:id="rId11"/>
      <w:pgSz w:w="12240" w:h="15840"/>
      <w:pgMar w:top="540" w:right="1800" w:bottom="720" w:left="180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68" w:rsidRDefault="00332668">
      <w:r>
        <w:separator/>
      </w:r>
    </w:p>
  </w:endnote>
  <w:endnote w:type="continuationSeparator" w:id="0">
    <w:p w:rsidR="00332668" w:rsidRDefault="0033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adliner No. 45">
    <w:panose1 w:val="02000000000000000000"/>
    <w:charset w:val="00"/>
    <w:family w:val="auto"/>
    <w:pitch w:val="variable"/>
    <w:sig w:usb0="80000007" w:usb1="0000000A"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7"/>
      <w:gridCol w:w="7983"/>
    </w:tblGrid>
    <w:tr w:rsidR="00903D78" w:rsidTr="00903D78">
      <w:tc>
        <w:tcPr>
          <w:tcW w:w="500" w:type="pct"/>
          <w:tcBorders>
            <w:top w:val="single" w:sz="4" w:space="0" w:color="943634" w:themeColor="accent2" w:themeShade="BF"/>
          </w:tcBorders>
          <w:shd w:val="clear" w:color="auto" w:fill="76923C" w:themeFill="accent3" w:themeFillShade="BF"/>
        </w:tcPr>
        <w:p w:rsidR="00903D78" w:rsidRDefault="00903D78" w:rsidP="00903D78">
          <w:pPr>
            <w:pStyle w:val="Footer"/>
            <w:jc w:val="center"/>
            <w:rPr>
              <w:b/>
              <w:bCs/>
              <w:color w:val="FFFFFF" w:themeColor="background1"/>
            </w:rPr>
          </w:pPr>
        </w:p>
      </w:tc>
      <w:tc>
        <w:tcPr>
          <w:tcW w:w="4500" w:type="pct"/>
          <w:tcBorders>
            <w:top w:val="single" w:sz="4" w:space="0" w:color="auto"/>
          </w:tcBorders>
        </w:tcPr>
        <w:p w:rsidR="00903D78" w:rsidRPr="00903D78" w:rsidRDefault="00903D78" w:rsidP="00143039">
          <w:pPr>
            <w:pStyle w:val="Footer"/>
            <w:rPr>
              <w:rFonts w:ascii="Rockwell Condensed" w:hAnsi="Rockwell Condensed"/>
            </w:rPr>
          </w:pPr>
          <w:r w:rsidRPr="00903D78">
            <w:rPr>
              <w:rFonts w:ascii="Rockwell Condensed" w:hAnsi="Rockwell Condensed"/>
              <w:sz w:val="28"/>
            </w:rPr>
            <w:fldChar w:fldCharType="begin"/>
          </w:r>
          <w:r w:rsidRPr="00903D78">
            <w:rPr>
              <w:rFonts w:ascii="Rockwell Condensed" w:hAnsi="Rockwell Condensed"/>
              <w:sz w:val="28"/>
            </w:rPr>
            <w:instrText xml:space="preserve"> STYLEREF  "1"  </w:instrText>
          </w:r>
          <w:r w:rsidRPr="00903D78">
            <w:rPr>
              <w:rFonts w:ascii="Rockwell Condensed" w:hAnsi="Rockwell Condensed"/>
              <w:noProof/>
              <w:sz w:val="28"/>
            </w:rPr>
            <w:fldChar w:fldCharType="end"/>
          </w:r>
          <w:r w:rsidRPr="00903D78">
            <w:rPr>
              <w:rFonts w:ascii="Rockwell Condensed" w:hAnsi="Rockwell Condensed"/>
              <w:sz w:val="28"/>
            </w:rPr>
            <w:t xml:space="preserve"> | </w:t>
          </w:r>
          <w:sdt>
            <w:sdtPr>
              <w:rPr>
                <w:rFonts w:ascii="Rockwell Condensed" w:hAnsi="Rockwell Condensed"/>
                <w:sz w:val="24"/>
              </w:rPr>
              <w:alias w:val="Company"/>
              <w:id w:val="75914618"/>
              <w:placeholder>
                <w:docPart w:val="209F0397CFA24144B521677514A1D532"/>
              </w:placeholder>
              <w:dataBinding w:prefixMappings="xmlns:ns0='http://schemas.openxmlformats.org/officeDocument/2006/extended-properties'" w:xpath="/ns0:Properties[1]/ns0:Company[1]" w:storeItemID="{6668398D-A668-4E3E-A5EB-62B293D839F1}"/>
              <w:text/>
            </w:sdtPr>
            <w:sdtEndPr/>
            <w:sdtContent>
              <w:r w:rsidRPr="00143039">
                <w:rPr>
                  <w:rFonts w:ascii="Rockwell Condensed" w:hAnsi="Rockwell Condensed"/>
                  <w:sz w:val="24"/>
                </w:rPr>
                <w:t xml:space="preserve">Mossy Glenn Farm:: Northwest Florida :: 850.423.1326 :: </w:t>
              </w:r>
              <w:r w:rsidR="00143039" w:rsidRPr="00143039">
                <w:rPr>
                  <w:rFonts w:ascii="Rockwell Condensed" w:hAnsi="Rockwell Condensed"/>
                  <w:sz w:val="24"/>
                </w:rPr>
                <w:t>MossyGlennFarms</w:t>
              </w:r>
              <w:r w:rsidRPr="00143039">
                <w:rPr>
                  <w:rFonts w:ascii="Rockwell Condensed" w:hAnsi="Rockwell Condensed"/>
                  <w:sz w:val="24"/>
                </w:rPr>
                <w:t>@gmail.com</w:t>
              </w:r>
            </w:sdtContent>
          </w:sdt>
        </w:p>
      </w:tc>
    </w:tr>
  </w:tbl>
  <w:p w:rsidR="00903D78" w:rsidRDefault="0090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68" w:rsidRDefault="00332668">
      <w:r>
        <w:separator/>
      </w:r>
    </w:p>
  </w:footnote>
  <w:footnote w:type="continuationSeparator" w:id="0">
    <w:p w:rsidR="00332668" w:rsidRDefault="00332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BD" w:rsidRDefault="003E44B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6018FE"/>
    <w:lvl w:ilvl="0">
      <w:start w:val="1"/>
      <w:numFmt w:val="decimal"/>
      <w:lvlText w:val="%1."/>
      <w:lvlJc w:val="left"/>
      <w:pPr>
        <w:tabs>
          <w:tab w:val="num" w:pos="1800"/>
        </w:tabs>
        <w:ind w:left="1800" w:hanging="360"/>
      </w:pPr>
    </w:lvl>
  </w:abstractNum>
  <w:abstractNum w:abstractNumId="1">
    <w:nsid w:val="FFFFFF7D"/>
    <w:multiLevelType w:val="singleLevel"/>
    <w:tmpl w:val="D8606E0C"/>
    <w:lvl w:ilvl="0">
      <w:start w:val="1"/>
      <w:numFmt w:val="decimal"/>
      <w:lvlText w:val="%1."/>
      <w:lvlJc w:val="left"/>
      <w:pPr>
        <w:tabs>
          <w:tab w:val="num" w:pos="1440"/>
        </w:tabs>
        <w:ind w:left="1440" w:hanging="360"/>
      </w:pPr>
    </w:lvl>
  </w:abstractNum>
  <w:abstractNum w:abstractNumId="2">
    <w:nsid w:val="FFFFFF7E"/>
    <w:multiLevelType w:val="singleLevel"/>
    <w:tmpl w:val="22D83E92"/>
    <w:lvl w:ilvl="0">
      <w:start w:val="1"/>
      <w:numFmt w:val="decimal"/>
      <w:lvlText w:val="%1."/>
      <w:lvlJc w:val="left"/>
      <w:pPr>
        <w:tabs>
          <w:tab w:val="num" w:pos="1080"/>
        </w:tabs>
        <w:ind w:left="1080" w:hanging="360"/>
      </w:pPr>
    </w:lvl>
  </w:abstractNum>
  <w:abstractNum w:abstractNumId="3">
    <w:nsid w:val="FFFFFF7F"/>
    <w:multiLevelType w:val="singleLevel"/>
    <w:tmpl w:val="AC3C21F6"/>
    <w:lvl w:ilvl="0">
      <w:start w:val="1"/>
      <w:numFmt w:val="decimal"/>
      <w:lvlText w:val="%1."/>
      <w:lvlJc w:val="left"/>
      <w:pPr>
        <w:tabs>
          <w:tab w:val="num" w:pos="720"/>
        </w:tabs>
        <w:ind w:left="720" w:hanging="360"/>
      </w:pPr>
    </w:lvl>
  </w:abstractNum>
  <w:abstractNum w:abstractNumId="4">
    <w:nsid w:val="FFFFFF80"/>
    <w:multiLevelType w:val="singleLevel"/>
    <w:tmpl w:val="F90280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CED1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06B3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D0D6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1CD316"/>
    <w:lvl w:ilvl="0">
      <w:start w:val="1"/>
      <w:numFmt w:val="decimal"/>
      <w:lvlText w:val="%1."/>
      <w:lvlJc w:val="left"/>
      <w:pPr>
        <w:tabs>
          <w:tab w:val="num" w:pos="360"/>
        </w:tabs>
        <w:ind w:left="360" w:hanging="360"/>
      </w:pPr>
    </w:lvl>
  </w:abstractNum>
  <w:abstractNum w:abstractNumId="9">
    <w:nsid w:val="FFFFFF89"/>
    <w:multiLevelType w:val="singleLevel"/>
    <w:tmpl w:val="E148445C"/>
    <w:lvl w:ilvl="0">
      <w:start w:val="1"/>
      <w:numFmt w:val="bullet"/>
      <w:lvlText w:val=""/>
      <w:lvlJc w:val="left"/>
      <w:pPr>
        <w:tabs>
          <w:tab w:val="num" w:pos="360"/>
        </w:tabs>
        <w:ind w:left="360" w:hanging="360"/>
      </w:pPr>
      <w:rPr>
        <w:rFonts w:ascii="Symbol" w:hAnsi="Symbol" w:hint="default"/>
      </w:rPr>
    </w:lvl>
  </w:abstractNum>
  <w:abstractNum w:abstractNumId="10">
    <w:nsid w:val="0E7600AD"/>
    <w:multiLevelType w:val="hybridMultilevel"/>
    <w:tmpl w:val="E04EC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E7B33"/>
    <w:multiLevelType w:val="hybridMultilevel"/>
    <w:tmpl w:val="33BAEA70"/>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nsid w:val="1FC6277C"/>
    <w:multiLevelType w:val="hybridMultilevel"/>
    <w:tmpl w:val="4E081D2A"/>
    <w:lvl w:ilvl="0" w:tplc="04090005">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3">
    <w:nsid w:val="25BD6F61"/>
    <w:multiLevelType w:val="hybridMultilevel"/>
    <w:tmpl w:val="66DA25C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33161F98"/>
    <w:multiLevelType w:val="hybridMultilevel"/>
    <w:tmpl w:val="893413DE"/>
    <w:lvl w:ilvl="0" w:tplc="04090005">
      <w:start w:val="1"/>
      <w:numFmt w:val="bullet"/>
      <w:lvlText w:val=""/>
      <w:lvlJc w:val="left"/>
      <w:pPr>
        <w:ind w:left="1253" w:hanging="360"/>
      </w:pPr>
      <w:rPr>
        <w:rFonts w:ascii="Wingdings" w:hAnsi="Wingding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5">
    <w:nsid w:val="44856C26"/>
    <w:multiLevelType w:val="hybridMultilevel"/>
    <w:tmpl w:val="646A9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00AD3"/>
    <w:multiLevelType w:val="hybridMultilevel"/>
    <w:tmpl w:val="F71EFC24"/>
    <w:lvl w:ilvl="0" w:tplc="04090005">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7">
    <w:nsid w:val="66B75600"/>
    <w:multiLevelType w:val="singleLevel"/>
    <w:tmpl w:val="712C0C18"/>
    <w:lvl w:ilvl="0">
      <w:start w:val="1"/>
      <w:numFmt w:val="bullet"/>
      <w:pStyle w:val="ListParagraph"/>
      <w:lvlText w:val=""/>
      <w:lvlJc w:val="left"/>
      <w:pPr>
        <w:tabs>
          <w:tab w:val="num" w:pos="360"/>
        </w:tabs>
        <w:ind w:left="245" w:hanging="245"/>
      </w:pPr>
      <w:rPr>
        <w:rFonts w:ascii="Wingdings" w:hAnsi="Wingdings" w:hint="default"/>
      </w:rPr>
    </w:lvl>
  </w:abstractNum>
  <w:abstractNum w:abstractNumId="18">
    <w:nsid w:val="68543439"/>
    <w:multiLevelType w:val="hybridMultilevel"/>
    <w:tmpl w:val="5914C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5"/>
  </w:num>
  <w:num w:numId="15">
    <w:abstractNumId w:val="18"/>
  </w:num>
  <w:num w:numId="16">
    <w:abstractNumId w:val="16"/>
  </w:num>
  <w:num w:numId="17">
    <w:abstractNumId w:val="14"/>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5F"/>
    <w:rsid w:val="000401D8"/>
    <w:rsid w:val="00064D9F"/>
    <w:rsid w:val="0007254A"/>
    <w:rsid w:val="000F4FCF"/>
    <w:rsid w:val="00105DD8"/>
    <w:rsid w:val="001331F0"/>
    <w:rsid w:val="00143039"/>
    <w:rsid w:val="001728B1"/>
    <w:rsid w:val="001E4493"/>
    <w:rsid w:val="001E49A1"/>
    <w:rsid w:val="002171C9"/>
    <w:rsid w:val="00256D2F"/>
    <w:rsid w:val="002644A8"/>
    <w:rsid w:val="00275BED"/>
    <w:rsid w:val="00290A37"/>
    <w:rsid w:val="002E7C0B"/>
    <w:rsid w:val="003114C0"/>
    <w:rsid w:val="00311A1C"/>
    <w:rsid w:val="00312CDC"/>
    <w:rsid w:val="00332668"/>
    <w:rsid w:val="00344744"/>
    <w:rsid w:val="003659E9"/>
    <w:rsid w:val="003A2BF3"/>
    <w:rsid w:val="003C36B7"/>
    <w:rsid w:val="003C700A"/>
    <w:rsid w:val="003E44BD"/>
    <w:rsid w:val="004072B1"/>
    <w:rsid w:val="004C332C"/>
    <w:rsid w:val="004E2AA5"/>
    <w:rsid w:val="004F5FBF"/>
    <w:rsid w:val="005530B7"/>
    <w:rsid w:val="00574DEF"/>
    <w:rsid w:val="0058554D"/>
    <w:rsid w:val="005918C3"/>
    <w:rsid w:val="00606DE9"/>
    <w:rsid w:val="00646965"/>
    <w:rsid w:val="0067667D"/>
    <w:rsid w:val="00687129"/>
    <w:rsid w:val="006D1746"/>
    <w:rsid w:val="00754C9A"/>
    <w:rsid w:val="00761508"/>
    <w:rsid w:val="00770252"/>
    <w:rsid w:val="007A1425"/>
    <w:rsid w:val="008B1272"/>
    <w:rsid w:val="008C75BD"/>
    <w:rsid w:val="008D7D4C"/>
    <w:rsid w:val="008F6EBC"/>
    <w:rsid w:val="00903D78"/>
    <w:rsid w:val="0093551F"/>
    <w:rsid w:val="00964F56"/>
    <w:rsid w:val="00991598"/>
    <w:rsid w:val="009B45E1"/>
    <w:rsid w:val="009C4504"/>
    <w:rsid w:val="00A305C3"/>
    <w:rsid w:val="00A85F1C"/>
    <w:rsid w:val="00A90B63"/>
    <w:rsid w:val="00A9225F"/>
    <w:rsid w:val="00B77328"/>
    <w:rsid w:val="00BB2944"/>
    <w:rsid w:val="00BB645A"/>
    <w:rsid w:val="00BC4221"/>
    <w:rsid w:val="00BC7B10"/>
    <w:rsid w:val="00C31B5D"/>
    <w:rsid w:val="00C44742"/>
    <w:rsid w:val="00C45A69"/>
    <w:rsid w:val="00C55D6A"/>
    <w:rsid w:val="00C97D5B"/>
    <w:rsid w:val="00CB0524"/>
    <w:rsid w:val="00CD362E"/>
    <w:rsid w:val="00D15422"/>
    <w:rsid w:val="00D17264"/>
    <w:rsid w:val="00D22492"/>
    <w:rsid w:val="00D54B9F"/>
    <w:rsid w:val="00D73DE2"/>
    <w:rsid w:val="00DA0B09"/>
    <w:rsid w:val="00DB2EEB"/>
    <w:rsid w:val="00DD6719"/>
    <w:rsid w:val="00E145BB"/>
    <w:rsid w:val="00E45E1A"/>
    <w:rsid w:val="00E91812"/>
    <w:rsid w:val="00EE0B12"/>
    <w:rsid w:val="00F1730E"/>
    <w:rsid w:val="00F31C5A"/>
    <w:rsid w:val="00FA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D22492"/>
    <w:pPr>
      <w:spacing w:before="60" w:after="60" w:line="276" w:lineRule="auto"/>
      <w:ind w:left="158"/>
      <w:jc w:val="both"/>
    </w:pPr>
    <w:rPr>
      <w:rFonts w:asciiTheme="minorHAnsi" w:hAnsiTheme="minorHAnsi"/>
    </w:rPr>
  </w:style>
  <w:style w:type="paragraph" w:styleId="Heading1">
    <w:name w:val="heading 1"/>
    <w:basedOn w:val="Normal"/>
    <w:next w:val="Normal"/>
    <w:qFormat/>
    <w:rsid w:val="00D22492"/>
    <w:pPr>
      <w:spacing w:before="200" w:after="120" w:line="220" w:lineRule="atLeast"/>
      <w:outlineLvl w:val="0"/>
    </w:pPr>
    <w:rPr>
      <w:rFonts w:ascii="Arial Black" w:hAnsi="Arial Black" w:cs="Arial"/>
      <w:sz w:val="22"/>
      <w:szCs w:val="22"/>
    </w:rPr>
  </w:style>
  <w:style w:type="paragraph" w:styleId="Heading2">
    <w:name w:val="heading 2"/>
    <w:basedOn w:val="Normal"/>
    <w:next w:val="ListParagraph"/>
    <w:qFormat/>
    <w:rsid w:val="00D22492"/>
    <w:pPr>
      <w:spacing w:before="120" w:line="220" w:lineRule="atLeast"/>
      <w:outlineLvl w:val="1"/>
    </w:pPr>
    <w:rPr>
      <w:rFonts w:cs="Arial"/>
      <w:sz w:val="22"/>
      <w:szCs w:val="22"/>
    </w:rPr>
  </w:style>
  <w:style w:type="paragraph" w:styleId="Heading3">
    <w:name w:val="heading 3"/>
    <w:basedOn w:val="Normal"/>
    <w:next w:val="Normal"/>
    <w:semiHidden/>
    <w:unhideWhenUsed/>
    <w:rsid w:val="00B77328"/>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92"/>
    <w:pPr>
      <w:numPr>
        <w:numId w:val="1"/>
      </w:numPr>
      <w:spacing w:line="220" w:lineRule="atLeast"/>
    </w:pPr>
    <w:rPr>
      <w:spacing w:val="-5"/>
    </w:rPr>
  </w:style>
  <w:style w:type="paragraph" w:customStyle="1" w:styleId="ContactInfo">
    <w:name w:val="Contact Info"/>
    <w:basedOn w:val="Normal"/>
    <w:next w:val="Normal"/>
    <w:unhideWhenUsed/>
    <w:rsid w:val="00D22492"/>
    <w:pPr>
      <w:spacing w:before="0" w:after="0"/>
      <w:jc w:val="right"/>
    </w:pPr>
    <w:rPr>
      <w:szCs w:val="22"/>
    </w:rPr>
  </w:style>
  <w:style w:type="paragraph" w:customStyle="1" w:styleId="YourName">
    <w:name w:val="Your Name"/>
    <w:basedOn w:val="Normal"/>
    <w:next w:val="Normal"/>
    <w:link w:val="YourNameChar"/>
    <w:qFormat/>
    <w:rsid w:val="00D22492"/>
    <w:pPr>
      <w:spacing w:before="0" w:line="240" w:lineRule="auto"/>
      <w:ind w:left="0"/>
      <w:jc w:val="right"/>
    </w:pPr>
    <w:rPr>
      <w:rFonts w:asciiTheme="majorHAnsi" w:hAnsiTheme="majorHAnsi"/>
      <w:sz w:val="28"/>
      <w:szCs w:val="28"/>
    </w:rPr>
  </w:style>
  <w:style w:type="character" w:customStyle="1" w:styleId="YourNameChar">
    <w:name w:val="Your Name Char"/>
    <w:basedOn w:val="DefaultParagraphFont"/>
    <w:link w:val="YourName"/>
    <w:qFormat/>
    <w:rsid w:val="00D22492"/>
    <w:rPr>
      <w:rFonts w:asciiTheme="majorHAnsi" w:hAnsiTheme="majorHAnsi"/>
      <w:sz w:val="28"/>
      <w:szCs w:val="28"/>
    </w:rPr>
  </w:style>
  <w:style w:type="paragraph" w:customStyle="1" w:styleId="Objective">
    <w:name w:val="Objective"/>
    <w:basedOn w:val="Heading1"/>
    <w:unhideWhenUsed/>
    <w:qFormat/>
    <w:rsid w:val="00D22492"/>
    <w:pPr>
      <w:spacing w:before="0"/>
    </w:pPr>
  </w:style>
  <w:style w:type="character" w:styleId="PlaceholderText">
    <w:name w:val="Placeholder Text"/>
    <w:basedOn w:val="DefaultParagraphFont"/>
    <w:uiPriority w:val="99"/>
    <w:semiHidden/>
    <w:rsid w:val="00312CDC"/>
    <w:rPr>
      <w:color w:val="808080"/>
    </w:rPr>
  </w:style>
  <w:style w:type="paragraph" w:styleId="BalloonText">
    <w:name w:val="Balloon Text"/>
    <w:basedOn w:val="Normal"/>
    <w:link w:val="BalloonTextChar"/>
    <w:semiHidden/>
    <w:unhideWhenUsed/>
    <w:rsid w:val="00312C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12CDC"/>
    <w:rPr>
      <w:rFonts w:ascii="Tahoma" w:hAnsi="Tahoma" w:cs="Tahoma"/>
      <w:sz w:val="16"/>
      <w:szCs w:val="16"/>
    </w:rPr>
  </w:style>
  <w:style w:type="paragraph" w:styleId="Header">
    <w:name w:val="header"/>
    <w:basedOn w:val="Normal"/>
    <w:link w:val="HeaderChar"/>
    <w:unhideWhenUsed/>
    <w:rsid w:val="00903D78"/>
    <w:pPr>
      <w:tabs>
        <w:tab w:val="center" w:pos="4680"/>
        <w:tab w:val="right" w:pos="9360"/>
      </w:tabs>
      <w:spacing w:before="0" w:after="0" w:line="240" w:lineRule="auto"/>
    </w:pPr>
  </w:style>
  <w:style w:type="character" w:customStyle="1" w:styleId="HeaderChar">
    <w:name w:val="Header Char"/>
    <w:basedOn w:val="DefaultParagraphFont"/>
    <w:link w:val="Header"/>
    <w:rsid w:val="00903D78"/>
    <w:rPr>
      <w:rFonts w:asciiTheme="minorHAnsi" w:hAnsiTheme="minorHAnsi"/>
    </w:rPr>
  </w:style>
  <w:style w:type="paragraph" w:styleId="Footer">
    <w:name w:val="footer"/>
    <w:basedOn w:val="Normal"/>
    <w:link w:val="FooterChar"/>
    <w:uiPriority w:val="99"/>
    <w:unhideWhenUsed/>
    <w:rsid w:val="00903D7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3D78"/>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D22492"/>
    <w:pPr>
      <w:spacing w:before="60" w:after="60" w:line="276" w:lineRule="auto"/>
      <w:ind w:left="158"/>
      <w:jc w:val="both"/>
    </w:pPr>
    <w:rPr>
      <w:rFonts w:asciiTheme="minorHAnsi" w:hAnsiTheme="minorHAnsi"/>
    </w:rPr>
  </w:style>
  <w:style w:type="paragraph" w:styleId="Heading1">
    <w:name w:val="heading 1"/>
    <w:basedOn w:val="Normal"/>
    <w:next w:val="Normal"/>
    <w:qFormat/>
    <w:rsid w:val="00D22492"/>
    <w:pPr>
      <w:spacing w:before="200" w:after="120" w:line="220" w:lineRule="atLeast"/>
      <w:outlineLvl w:val="0"/>
    </w:pPr>
    <w:rPr>
      <w:rFonts w:ascii="Arial Black" w:hAnsi="Arial Black" w:cs="Arial"/>
      <w:sz w:val="22"/>
      <w:szCs w:val="22"/>
    </w:rPr>
  </w:style>
  <w:style w:type="paragraph" w:styleId="Heading2">
    <w:name w:val="heading 2"/>
    <w:basedOn w:val="Normal"/>
    <w:next w:val="ListParagraph"/>
    <w:qFormat/>
    <w:rsid w:val="00D22492"/>
    <w:pPr>
      <w:spacing w:before="120" w:line="220" w:lineRule="atLeast"/>
      <w:outlineLvl w:val="1"/>
    </w:pPr>
    <w:rPr>
      <w:rFonts w:cs="Arial"/>
      <w:sz w:val="22"/>
      <w:szCs w:val="22"/>
    </w:rPr>
  </w:style>
  <w:style w:type="paragraph" w:styleId="Heading3">
    <w:name w:val="heading 3"/>
    <w:basedOn w:val="Normal"/>
    <w:next w:val="Normal"/>
    <w:semiHidden/>
    <w:unhideWhenUsed/>
    <w:rsid w:val="00B77328"/>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92"/>
    <w:pPr>
      <w:numPr>
        <w:numId w:val="1"/>
      </w:numPr>
      <w:spacing w:line="220" w:lineRule="atLeast"/>
    </w:pPr>
    <w:rPr>
      <w:spacing w:val="-5"/>
    </w:rPr>
  </w:style>
  <w:style w:type="paragraph" w:customStyle="1" w:styleId="ContactInfo">
    <w:name w:val="Contact Info"/>
    <w:basedOn w:val="Normal"/>
    <w:next w:val="Normal"/>
    <w:unhideWhenUsed/>
    <w:rsid w:val="00D22492"/>
    <w:pPr>
      <w:spacing w:before="0" w:after="0"/>
      <w:jc w:val="right"/>
    </w:pPr>
    <w:rPr>
      <w:szCs w:val="22"/>
    </w:rPr>
  </w:style>
  <w:style w:type="paragraph" w:customStyle="1" w:styleId="YourName">
    <w:name w:val="Your Name"/>
    <w:basedOn w:val="Normal"/>
    <w:next w:val="Normal"/>
    <w:link w:val="YourNameChar"/>
    <w:qFormat/>
    <w:rsid w:val="00D22492"/>
    <w:pPr>
      <w:spacing w:before="0" w:line="240" w:lineRule="auto"/>
      <w:ind w:left="0"/>
      <w:jc w:val="right"/>
    </w:pPr>
    <w:rPr>
      <w:rFonts w:asciiTheme="majorHAnsi" w:hAnsiTheme="majorHAnsi"/>
      <w:sz w:val="28"/>
      <w:szCs w:val="28"/>
    </w:rPr>
  </w:style>
  <w:style w:type="character" w:customStyle="1" w:styleId="YourNameChar">
    <w:name w:val="Your Name Char"/>
    <w:basedOn w:val="DefaultParagraphFont"/>
    <w:link w:val="YourName"/>
    <w:qFormat/>
    <w:rsid w:val="00D22492"/>
    <w:rPr>
      <w:rFonts w:asciiTheme="majorHAnsi" w:hAnsiTheme="majorHAnsi"/>
      <w:sz w:val="28"/>
      <w:szCs w:val="28"/>
    </w:rPr>
  </w:style>
  <w:style w:type="paragraph" w:customStyle="1" w:styleId="Objective">
    <w:name w:val="Objective"/>
    <w:basedOn w:val="Heading1"/>
    <w:unhideWhenUsed/>
    <w:qFormat/>
    <w:rsid w:val="00D22492"/>
    <w:pPr>
      <w:spacing w:before="0"/>
    </w:pPr>
  </w:style>
  <w:style w:type="character" w:styleId="PlaceholderText">
    <w:name w:val="Placeholder Text"/>
    <w:basedOn w:val="DefaultParagraphFont"/>
    <w:uiPriority w:val="99"/>
    <w:semiHidden/>
    <w:rsid w:val="00312CDC"/>
    <w:rPr>
      <w:color w:val="808080"/>
    </w:rPr>
  </w:style>
  <w:style w:type="paragraph" w:styleId="BalloonText">
    <w:name w:val="Balloon Text"/>
    <w:basedOn w:val="Normal"/>
    <w:link w:val="BalloonTextChar"/>
    <w:semiHidden/>
    <w:unhideWhenUsed/>
    <w:rsid w:val="00312C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12CDC"/>
    <w:rPr>
      <w:rFonts w:ascii="Tahoma" w:hAnsi="Tahoma" w:cs="Tahoma"/>
      <w:sz w:val="16"/>
      <w:szCs w:val="16"/>
    </w:rPr>
  </w:style>
  <w:style w:type="paragraph" w:styleId="Header">
    <w:name w:val="header"/>
    <w:basedOn w:val="Normal"/>
    <w:link w:val="HeaderChar"/>
    <w:unhideWhenUsed/>
    <w:rsid w:val="00903D78"/>
    <w:pPr>
      <w:tabs>
        <w:tab w:val="center" w:pos="4680"/>
        <w:tab w:val="right" w:pos="9360"/>
      </w:tabs>
      <w:spacing w:before="0" w:after="0" w:line="240" w:lineRule="auto"/>
    </w:pPr>
  </w:style>
  <w:style w:type="character" w:customStyle="1" w:styleId="HeaderChar">
    <w:name w:val="Header Char"/>
    <w:basedOn w:val="DefaultParagraphFont"/>
    <w:link w:val="Header"/>
    <w:rsid w:val="00903D78"/>
    <w:rPr>
      <w:rFonts w:asciiTheme="minorHAnsi" w:hAnsiTheme="minorHAnsi"/>
    </w:rPr>
  </w:style>
  <w:style w:type="paragraph" w:styleId="Footer">
    <w:name w:val="footer"/>
    <w:basedOn w:val="Normal"/>
    <w:link w:val="FooterChar"/>
    <w:uiPriority w:val="99"/>
    <w:unhideWhenUsed/>
    <w:rsid w:val="00903D7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3D7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vie%20Melzer%20House\AppData\Roaming\Microsoft\Templates\Functional%20resume%20(Vertic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9F0397CFA24144B521677514A1D532"/>
        <w:category>
          <w:name w:val="General"/>
          <w:gallery w:val="placeholder"/>
        </w:category>
        <w:types>
          <w:type w:val="bbPlcHdr"/>
        </w:types>
        <w:behaviors>
          <w:behavior w:val="content"/>
        </w:behaviors>
        <w:guid w:val="{A66BCA54-9BBF-43DA-A790-FC3D903C84E0}"/>
      </w:docPartPr>
      <w:docPartBody>
        <w:p w:rsidR="00DA0F42" w:rsidRDefault="00D82EA7" w:rsidP="00D82EA7">
          <w:pPr>
            <w:pStyle w:val="209F0397CFA24144B521677514A1D532"/>
          </w:pPr>
          <w:r>
            <w:t>[Type the company name]</w:t>
          </w:r>
        </w:p>
      </w:docPartBody>
    </w:docPart>
    <w:docPart>
      <w:docPartPr>
        <w:name w:val="FD5159A9CBD54E049AC32A3E3E86C849"/>
        <w:category>
          <w:name w:val="General"/>
          <w:gallery w:val="placeholder"/>
        </w:category>
        <w:types>
          <w:type w:val="bbPlcHdr"/>
        </w:types>
        <w:behaviors>
          <w:behavior w:val="content"/>
        </w:behaviors>
        <w:guid w:val="{D0D3EC76-23AE-4527-B82F-6BD8940BD852}"/>
      </w:docPartPr>
      <w:docPartBody>
        <w:p w:rsidR="00000000" w:rsidRDefault="00E74707" w:rsidP="00E74707">
          <w:pPr>
            <w:pStyle w:val="FD5159A9CBD54E049AC32A3E3E86C849"/>
          </w:pPr>
          <w:r>
            <w:t>[Field or Area of Accomplishment]</w:t>
          </w:r>
        </w:p>
      </w:docPartBody>
    </w:docPart>
    <w:docPart>
      <w:docPartPr>
        <w:name w:val="57419D8BA32348D89CC3F49F66C89DEB"/>
        <w:category>
          <w:name w:val="General"/>
          <w:gallery w:val="placeholder"/>
        </w:category>
        <w:types>
          <w:type w:val="bbPlcHdr"/>
        </w:types>
        <w:behaviors>
          <w:behavior w:val="content"/>
        </w:behaviors>
        <w:guid w:val="{8A2F3586-1239-4CD4-B272-7B1B7B7D6391}"/>
      </w:docPartPr>
      <w:docPartBody>
        <w:p w:rsidR="00000000" w:rsidRDefault="00E74707" w:rsidP="00E74707">
          <w:pPr>
            <w:pStyle w:val="57419D8BA32348D89CC3F49F66C89DEB"/>
          </w:pPr>
          <w:r>
            <w:t>[Field or Area of Accomplishment]</w:t>
          </w:r>
        </w:p>
      </w:docPartBody>
    </w:docPart>
    <w:docPart>
      <w:docPartPr>
        <w:name w:val="965314D3EC074F29B7DC28E9454C3EFD"/>
        <w:category>
          <w:name w:val="General"/>
          <w:gallery w:val="placeholder"/>
        </w:category>
        <w:types>
          <w:type w:val="bbPlcHdr"/>
        </w:types>
        <w:behaviors>
          <w:behavior w:val="content"/>
        </w:behaviors>
        <w:guid w:val="{1FAFDF3D-E94B-421F-B793-1B87B3B05314}"/>
      </w:docPartPr>
      <w:docPartBody>
        <w:p w:rsidR="00000000" w:rsidRDefault="00E74707" w:rsidP="00E74707">
          <w:pPr>
            <w:pStyle w:val="965314D3EC074F29B7DC28E9454C3EFD"/>
          </w:pPr>
          <w:r>
            <w:t>[Field or Area of Accomplishment]</w:t>
          </w:r>
        </w:p>
      </w:docPartBody>
    </w:docPart>
    <w:docPart>
      <w:docPartPr>
        <w:name w:val="E6ADDB33DBBF45D18185FE44BFFD9CFC"/>
        <w:category>
          <w:name w:val="General"/>
          <w:gallery w:val="placeholder"/>
        </w:category>
        <w:types>
          <w:type w:val="bbPlcHdr"/>
        </w:types>
        <w:behaviors>
          <w:behavior w:val="content"/>
        </w:behaviors>
        <w:guid w:val="{D50144B4-4F72-4A40-BE29-1ADB4B2CB2EE}"/>
      </w:docPartPr>
      <w:docPartBody>
        <w:p w:rsidR="00000000" w:rsidRDefault="00E74707" w:rsidP="00E74707">
          <w:pPr>
            <w:pStyle w:val="E6ADDB33DBBF45D18185FE44BFFD9CFC"/>
          </w:pPr>
          <w:r>
            <w:t>[Field or Area of Accomplishment]</w:t>
          </w:r>
        </w:p>
      </w:docPartBody>
    </w:docPart>
    <w:docPart>
      <w:docPartPr>
        <w:name w:val="5A66D99AC8EA4773BD980840861AFDE3"/>
        <w:category>
          <w:name w:val="General"/>
          <w:gallery w:val="placeholder"/>
        </w:category>
        <w:types>
          <w:type w:val="bbPlcHdr"/>
        </w:types>
        <w:behaviors>
          <w:behavior w:val="content"/>
        </w:behaviors>
        <w:guid w:val="{9C182A88-2574-4BD8-80DC-BBF5604F43BF}"/>
      </w:docPartPr>
      <w:docPartBody>
        <w:p w:rsidR="00000000" w:rsidRDefault="00E74707" w:rsidP="00E74707">
          <w:pPr>
            <w:pStyle w:val="5A66D99AC8EA4773BD980840861AFDE3"/>
          </w:pPr>
          <w:r>
            <w:t>[Field or Area of Accomplishment]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adliner No. 45">
    <w:panose1 w:val="02000000000000000000"/>
    <w:charset w:val="00"/>
    <w:family w:val="auto"/>
    <w:pitch w:val="variable"/>
    <w:sig w:usb0="80000007" w:usb1="0000000A"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A7"/>
    <w:rsid w:val="004265E6"/>
    <w:rsid w:val="005055B2"/>
    <w:rsid w:val="00A267B7"/>
    <w:rsid w:val="00D82EA7"/>
    <w:rsid w:val="00D84757"/>
    <w:rsid w:val="00DA0F42"/>
    <w:rsid w:val="00E7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7419B2ABA4F79A176CF286A8653F4">
    <w:name w:val="3C97419B2ABA4F79A176CF286A8653F4"/>
  </w:style>
  <w:style w:type="paragraph" w:customStyle="1" w:styleId="801B57BCE3AA4099928798FEA4AB3AD4">
    <w:name w:val="801B57BCE3AA4099928798FEA4AB3AD4"/>
  </w:style>
  <w:style w:type="paragraph" w:customStyle="1" w:styleId="1835084462384202BB16613E8F123706">
    <w:name w:val="1835084462384202BB16613E8F123706"/>
  </w:style>
  <w:style w:type="paragraph" w:customStyle="1" w:styleId="D08017EF4DFD440B81355BE6E133F832">
    <w:name w:val="D08017EF4DFD440B81355BE6E133F832"/>
  </w:style>
  <w:style w:type="paragraph" w:customStyle="1" w:styleId="DDF8F18E154B404DB5E2FD001C11FD1D">
    <w:name w:val="DDF8F18E154B404DB5E2FD001C11FD1D"/>
  </w:style>
  <w:style w:type="paragraph" w:customStyle="1" w:styleId="7CF812BAAD794C6BB73C2B40C06D31EB">
    <w:name w:val="7CF812BAAD794C6BB73C2B40C06D31EB"/>
  </w:style>
  <w:style w:type="paragraph" w:customStyle="1" w:styleId="321F5CEC300146CC999FBC6E95A2D2B7">
    <w:name w:val="321F5CEC300146CC999FBC6E95A2D2B7"/>
  </w:style>
  <w:style w:type="paragraph" w:customStyle="1" w:styleId="6B7CA36C9B7B48A6A92D370145C9C714">
    <w:name w:val="6B7CA36C9B7B48A6A92D370145C9C714"/>
  </w:style>
  <w:style w:type="paragraph" w:customStyle="1" w:styleId="D476CA7A61724F018A6F8468EDFEED16">
    <w:name w:val="D476CA7A61724F018A6F8468EDFEED16"/>
  </w:style>
  <w:style w:type="paragraph" w:customStyle="1" w:styleId="B29AAAA9392C456CBA2DBD43E98D8D30">
    <w:name w:val="B29AAAA9392C456CBA2DBD43E98D8D30"/>
  </w:style>
  <w:style w:type="paragraph" w:customStyle="1" w:styleId="B17608C4B2254B66B395D7D41132BB4D">
    <w:name w:val="B17608C4B2254B66B395D7D41132BB4D"/>
  </w:style>
  <w:style w:type="paragraph" w:customStyle="1" w:styleId="55E5157E247441318EA356872B2E9743">
    <w:name w:val="55E5157E247441318EA356872B2E9743"/>
  </w:style>
  <w:style w:type="paragraph" w:customStyle="1" w:styleId="DEE27370DC2B4444A911F20A2ABACE39">
    <w:name w:val="DEE27370DC2B4444A911F20A2ABACE39"/>
  </w:style>
  <w:style w:type="paragraph" w:customStyle="1" w:styleId="35775B2E40FC4C7DB1661C43F9E008B1">
    <w:name w:val="35775B2E40FC4C7DB1661C43F9E008B1"/>
  </w:style>
  <w:style w:type="paragraph" w:customStyle="1" w:styleId="00226365B671434EAE2A56CE71E8ECDC">
    <w:name w:val="00226365B671434EAE2A56CE71E8ECDC"/>
  </w:style>
  <w:style w:type="paragraph" w:customStyle="1" w:styleId="8303F64D843746A29680E97C9F2FD887">
    <w:name w:val="8303F64D843746A29680E97C9F2FD887"/>
  </w:style>
  <w:style w:type="paragraph" w:customStyle="1" w:styleId="6659440F3C03413CA6B96605C89D4F10">
    <w:name w:val="6659440F3C03413CA6B96605C89D4F10"/>
  </w:style>
  <w:style w:type="paragraph" w:customStyle="1" w:styleId="72113CD39D5E4E8AA9371A26F8F15D61">
    <w:name w:val="72113CD39D5E4E8AA9371A26F8F15D61"/>
  </w:style>
  <w:style w:type="paragraph" w:customStyle="1" w:styleId="8E6799B980A64CDF903BEC19B255FC16">
    <w:name w:val="8E6799B980A64CDF903BEC19B255FC16"/>
  </w:style>
  <w:style w:type="paragraph" w:customStyle="1" w:styleId="7DA5C407963F44D190992B21B600546E">
    <w:name w:val="7DA5C407963F44D190992B21B600546E"/>
  </w:style>
  <w:style w:type="paragraph" w:customStyle="1" w:styleId="E39D17AD796D4E359C23809FC0637D71">
    <w:name w:val="E39D17AD796D4E359C23809FC0637D71"/>
  </w:style>
  <w:style w:type="paragraph" w:customStyle="1" w:styleId="19F579CAC82246F08D817A5F66717DC3">
    <w:name w:val="19F579CAC82246F08D817A5F66717DC3"/>
  </w:style>
  <w:style w:type="paragraph" w:customStyle="1" w:styleId="03FD527A99014D63B6B04A6B1150E781">
    <w:name w:val="03FD527A99014D63B6B04A6B1150E781"/>
  </w:style>
  <w:style w:type="paragraph" w:customStyle="1" w:styleId="D209FCDC50F04A279B6DE9C287B61C73">
    <w:name w:val="D209FCDC50F04A279B6DE9C287B61C73"/>
  </w:style>
  <w:style w:type="paragraph" w:customStyle="1" w:styleId="D54FC4854D5849BDBB08253F1937410B">
    <w:name w:val="D54FC4854D5849BDBB08253F1937410B"/>
  </w:style>
  <w:style w:type="paragraph" w:customStyle="1" w:styleId="197DE9202C4A42D4B5F7797F1C04B961">
    <w:name w:val="197DE9202C4A42D4B5F7797F1C04B961"/>
  </w:style>
  <w:style w:type="paragraph" w:customStyle="1" w:styleId="E7CD7C325A1D4862B40AE7FB79456726">
    <w:name w:val="E7CD7C325A1D4862B40AE7FB79456726"/>
  </w:style>
  <w:style w:type="paragraph" w:customStyle="1" w:styleId="76279099722D4468AC48CD5220982445">
    <w:name w:val="76279099722D4468AC48CD5220982445"/>
  </w:style>
  <w:style w:type="paragraph" w:customStyle="1" w:styleId="1D7F627B5BBB43B4849823C56284E6CE">
    <w:name w:val="1D7F627B5BBB43B4849823C56284E6CE"/>
  </w:style>
  <w:style w:type="paragraph" w:customStyle="1" w:styleId="D11841E80E79443D95144EFEDB88D631">
    <w:name w:val="D11841E80E79443D95144EFEDB88D631"/>
  </w:style>
  <w:style w:type="paragraph" w:customStyle="1" w:styleId="71DCAE306BDD4D8BBB5D1E09062349D0">
    <w:name w:val="71DCAE306BDD4D8BBB5D1E09062349D0"/>
  </w:style>
  <w:style w:type="paragraph" w:customStyle="1" w:styleId="C9BA5F4E522E41858E21DCF6B46D1467">
    <w:name w:val="C9BA5F4E522E41858E21DCF6B46D1467"/>
  </w:style>
  <w:style w:type="paragraph" w:customStyle="1" w:styleId="855BD60D416E41FABCBA6BE3940BEFD6">
    <w:name w:val="855BD60D416E41FABCBA6BE3940BEFD6"/>
  </w:style>
  <w:style w:type="paragraph" w:customStyle="1" w:styleId="BD8D3EBA57E44F5E97976935D80554E4">
    <w:name w:val="BD8D3EBA57E44F5E97976935D80554E4"/>
  </w:style>
  <w:style w:type="paragraph" w:customStyle="1" w:styleId="85510B3C8E974FFBAA626DDEBA16A415">
    <w:name w:val="85510B3C8E974FFBAA626DDEBA16A415"/>
  </w:style>
  <w:style w:type="paragraph" w:customStyle="1" w:styleId="35F32BB496554888817B81D757C6FFE2">
    <w:name w:val="35F32BB496554888817B81D757C6FFE2"/>
  </w:style>
  <w:style w:type="paragraph" w:customStyle="1" w:styleId="E6141F05E34544B7A9B84C027225AA94">
    <w:name w:val="E6141F05E34544B7A9B84C027225AA94"/>
  </w:style>
  <w:style w:type="paragraph" w:customStyle="1" w:styleId="9C8B871B58C249F589BF70D0AE8DC13D">
    <w:name w:val="9C8B871B58C249F589BF70D0AE8DC13D"/>
  </w:style>
  <w:style w:type="paragraph" w:customStyle="1" w:styleId="C99055303601410A9153047366AE5EC6">
    <w:name w:val="C99055303601410A9153047366AE5EC6"/>
  </w:style>
  <w:style w:type="paragraph" w:customStyle="1" w:styleId="F80F86068BC0420E9CD0EF2B5C7FA91B">
    <w:name w:val="F80F86068BC0420E9CD0EF2B5C7FA91B"/>
  </w:style>
  <w:style w:type="paragraph" w:customStyle="1" w:styleId="617DF3D8973848E5AE606DA4073E3EA2">
    <w:name w:val="617DF3D8973848E5AE606DA4073E3EA2"/>
  </w:style>
  <w:style w:type="paragraph" w:customStyle="1" w:styleId="4C0EA04E50DA416EA8B6E3705AE031DB">
    <w:name w:val="4C0EA04E50DA416EA8B6E3705AE031DB"/>
  </w:style>
  <w:style w:type="paragraph" w:customStyle="1" w:styleId="340D504E80EE45C4A37F846E2136CC66">
    <w:name w:val="340D504E80EE45C4A37F846E2136CC66"/>
  </w:style>
  <w:style w:type="paragraph" w:customStyle="1" w:styleId="F5C5D504CA1D4250AA509D9C5830B220">
    <w:name w:val="F5C5D504CA1D4250AA509D9C5830B220"/>
  </w:style>
  <w:style w:type="paragraph" w:customStyle="1" w:styleId="6812C6A8AA604F73B49DCBD1F03740A6">
    <w:name w:val="6812C6A8AA604F73B49DCBD1F03740A6"/>
  </w:style>
  <w:style w:type="paragraph" w:customStyle="1" w:styleId="C84D4BF9EFE848CBB8427A4B4BA39484">
    <w:name w:val="C84D4BF9EFE848CBB8427A4B4BA39484"/>
  </w:style>
  <w:style w:type="paragraph" w:customStyle="1" w:styleId="5B299EE2AA8942B0B70127193781C3A4">
    <w:name w:val="5B299EE2AA8942B0B70127193781C3A4"/>
  </w:style>
  <w:style w:type="paragraph" w:customStyle="1" w:styleId="CDCA99949D9D472DB5E759BC5F580071">
    <w:name w:val="CDCA99949D9D472DB5E759BC5F580071"/>
    <w:rsid w:val="00D82EA7"/>
  </w:style>
  <w:style w:type="paragraph" w:customStyle="1" w:styleId="209F0397CFA24144B521677514A1D532">
    <w:name w:val="209F0397CFA24144B521677514A1D532"/>
    <w:rsid w:val="00D82EA7"/>
  </w:style>
  <w:style w:type="paragraph" w:customStyle="1" w:styleId="FD5159A9CBD54E049AC32A3E3E86C849">
    <w:name w:val="FD5159A9CBD54E049AC32A3E3E86C849"/>
    <w:rsid w:val="00E74707"/>
  </w:style>
  <w:style w:type="paragraph" w:customStyle="1" w:styleId="57419D8BA32348D89CC3F49F66C89DEB">
    <w:name w:val="57419D8BA32348D89CC3F49F66C89DEB"/>
    <w:rsid w:val="00E74707"/>
  </w:style>
  <w:style w:type="paragraph" w:customStyle="1" w:styleId="965314D3EC074F29B7DC28E9454C3EFD">
    <w:name w:val="965314D3EC074F29B7DC28E9454C3EFD"/>
    <w:rsid w:val="00E74707"/>
  </w:style>
  <w:style w:type="paragraph" w:customStyle="1" w:styleId="E6ADDB33DBBF45D18185FE44BFFD9CFC">
    <w:name w:val="E6ADDB33DBBF45D18185FE44BFFD9CFC"/>
    <w:rsid w:val="00E74707"/>
  </w:style>
  <w:style w:type="paragraph" w:customStyle="1" w:styleId="5A66D99AC8EA4773BD980840861AFDE3">
    <w:name w:val="5A66D99AC8EA4773BD980840861AFDE3"/>
    <w:rsid w:val="00E747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7419B2ABA4F79A176CF286A8653F4">
    <w:name w:val="3C97419B2ABA4F79A176CF286A8653F4"/>
  </w:style>
  <w:style w:type="paragraph" w:customStyle="1" w:styleId="801B57BCE3AA4099928798FEA4AB3AD4">
    <w:name w:val="801B57BCE3AA4099928798FEA4AB3AD4"/>
  </w:style>
  <w:style w:type="paragraph" w:customStyle="1" w:styleId="1835084462384202BB16613E8F123706">
    <w:name w:val="1835084462384202BB16613E8F123706"/>
  </w:style>
  <w:style w:type="paragraph" w:customStyle="1" w:styleId="D08017EF4DFD440B81355BE6E133F832">
    <w:name w:val="D08017EF4DFD440B81355BE6E133F832"/>
  </w:style>
  <w:style w:type="paragraph" w:customStyle="1" w:styleId="DDF8F18E154B404DB5E2FD001C11FD1D">
    <w:name w:val="DDF8F18E154B404DB5E2FD001C11FD1D"/>
  </w:style>
  <w:style w:type="paragraph" w:customStyle="1" w:styleId="7CF812BAAD794C6BB73C2B40C06D31EB">
    <w:name w:val="7CF812BAAD794C6BB73C2B40C06D31EB"/>
  </w:style>
  <w:style w:type="paragraph" w:customStyle="1" w:styleId="321F5CEC300146CC999FBC6E95A2D2B7">
    <w:name w:val="321F5CEC300146CC999FBC6E95A2D2B7"/>
  </w:style>
  <w:style w:type="paragraph" w:customStyle="1" w:styleId="6B7CA36C9B7B48A6A92D370145C9C714">
    <w:name w:val="6B7CA36C9B7B48A6A92D370145C9C714"/>
  </w:style>
  <w:style w:type="paragraph" w:customStyle="1" w:styleId="D476CA7A61724F018A6F8468EDFEED16">
    <w:name w:val="D476CA7A61724F018A6F8468EDFEED16"/>
  </w:style>
  <w:style w:type="paragraph" w:customStyle="1" w:styleId="B29AAAA9392C456CBA2DBD43E98D8D30">
    <w:name w:val="B29AAAA9392C456CBA2DBD43E98D8D30"/>
  </w:style>
  <w:style w:type="paragraph" w:customStyle="1" w:styleId="B17608C4B2254B66B395D7D41132BB4D">
    <w:name w:val="B17608C4B2254B66B395D7D41132BB4D"/>
  </w:style>
  <w:style w:type="paragraph" w:customStyle="1" w:styleId="55E5157E247441318EA356872B2E9743">
    <w:name w:val="55E5157E247441318EA356872B2E9743"/>
  </w:style>
  <w:style w:type="paragraph" w:customStyle="1" w:styleId="DEE27370DC2B4444A911F20A2ABACE39">
    <w:name w:val="DEE27370DC2B4444A911F20A2ABACE39"/>
  </w:style>
  <w:style w:type="paragraph" w:customStyle="1" w:styleId="35775B2E40FC4C7DB1661C43F9E008B1">
    <w:name w:val="35775B2E40FC4C7DB1661C43F9E008B1"/>
  </w:style>
  <w:style w:type="paragraph" w:customStyle="1" w:styleId="00226365B671434EAE2A56CE71E8ECDC">
    <w:name w:val="00226365B671434EAE2A56CE71E8ECDC"/>
  </w:style>
  <w:style w:type="paragraph" w:customStyle="1" w:styleId="8303F64D843746A29680E97C9F2FD887">
    <w:name w:val="8303F64D843746A29680E97C9F2FD887"/>
  </w:style>
  <w:style w:type="paragraph" w:customStyle="1" w:styleId="6659440F3C03413CA6B96605C89D4F10">
    <w:name w:val="6659440F3C03413CA6B96605C89D4F10"/>
  </w:style>
  <w:style w:type="paragraph" w:customStyle="1" w:styleId="72113CD39D5E4E8AA9371A26F8F15D61">
    <w:name w:val="72113CD39D5E4E8AA9371A26F8F15D61"/>
  </w:style>
  <w:style w:type="paragraph" w:customStyle="1" w:styleId="8E6799B980A64CDF903BEC19B255FC16">
    <w:name w:val="8E6799B980A64CDF903BEC19B255FC16"/>
  </w:style>
  <w:style w:type="paragraph" w:customStyle="1" w:styleId="7DA5C407963F44D190992B21B600546E">
    <w:name w:val="7DA5C407963F44D190992B21B600546E"/>
  </w:style>
  <w:style w:type="paragraph" w:customStyle="1" w:styleId="E39D17AD796D4E359C23809FC0637D71">
    <w:name w:val="E39D17AD796D4E359C23809FC0637D71"/>
  </w:style>
  <w:style w:type="paragraph" w:customStyle="1" w:styleId="19F579CAC82246F08D817A5F66717DC3">
    <w:name w:val="19F579CAC82246F08D817A5F66717DC3"/>
  </w:style>
  <w:style w:type="paragraph" w:customStyle="1" w:styleId="03FD527A99014D63B6B04A6B1150E781">
    <w:name w:val="03FD527A99014D63B6B04A6B1150E781"/>
  </w:style>
  <w:style w:type="paragraph" w:customStyle="1" w:styleId="D209FCDC50F04A279B6DE9C287B61C73">
    <w:name w:val="D209FCDC50F04A279B6DE9C287B61C73"/>
  </w:style>
  <w:style w:type="paragraph" w:customStyle="1" w:styleId="D54FC4854D5849BDBB08253F1937410B">
    <w:name w:val="D54FC4854D5849BDBB08253F1937410B"/>
  </w:style>
  <w:style w:type="paragraph" w:customStyle="1" w:styleId="197DE9202C4A42D4B5F7797F1C04B961">
    <w:name w:val="197DE9202C4A42D4B5F7797F1C04B961"/>
  </w:style>
  <w:style w:type="paragraph" w:customStyle="1" w:styleId="E7CD7C325A1D4862B40AE7FB79456726">
    <w:name w:val="E7CD7C325A1D4862B40AE7FB79456726"/>
  </w:style>
  <w:style w:type="paragraph" w:customStyle="1" w:styleId="76279099722D4468AC48CD5220982445">
    <w:name w:val="76279099722D4468AC48CD5220982445"/>
  </w:style>
  <w:style w:type="paragraph" w:customStyle="1" w:styleId="1D7F627B5BBB43B4849823C56284E6CE">
    <w:name w:val="1D7F627B5BBB43B4849823C56284E6CE"/>
  </w:style>
  <w:style w:type="paragraph" w:customStyle="1" w:styleId="D11841E80E79443D95144EFEDB88D631">
    <w:name w:val="D11841E80E79443D95144EFEDB88D631"/>
  </w:style>
  <w:style w:type="paragraph" w:customStyle="1" w:styleId="71DCAE306BDD4D8BBB5D1E09062349D0">
    <w:name w:val="71DCAE306BDD4D8BBB5D1E09062349D0"/>
  </w:style>
  <w:style w:type="paragraph" w:customStyle="1" w:styleId="C9BA5F4E522E41858E21DCF6B46D1467">
    <w:name w:val="C9BA5F4E522E41858E21DCF6B46D1467"/>
  </w:style>
  <w:style w:type="paragraph" w:customStyle="1" w:styleId="855BD60D416E41FABCBA6BE3940BEFD6">
    <w:name w:val="855BD60D416E41FABCBA6BE3940BEFD6"/>
  </w:style>
  <w:style w:type="paragraph" w:customStyle="1" w:styleId="BD8D3EBA57E44F5E97976935D80554E4">
    <w:name w:val="BD8D3EBA57E44F5E97976935D80554E4"/>
  </w:style>
  <w:style w:type="paragraph" w:customStyle="1" w:styleId="85510B3C8E974FFBAA626DDEBA16A415">
    <w:name w:val="85510B3C8E974FFBAA626DDEBA16A415"/>
  </w:style>
  <w:style w:type="paragraph" w:customStyle="1" w:styleId="35F32BB496554888817B81D757C6FFE2">
    <w:name w:val="35F32BB496554888817B81D757C6FFE2"/>
  </w:style>
  <w:style w:type="paragraph" w:customStyle="1" w:styleId="E6141F05E34544B7A9B84C027225AA94">
    <w:name w:val="E6141F05E34544B7A9B84C027225AA94"/>
  </w:style>
  <w:style w:type="paragraph" w:customStyle="1" w:styleId="9C8B871B58C249F589BF70D0AE8DC13D">
    <w:name w:val="9C8B871B58C249F589BF70D0AE8DC13D"/>
  </w:style>
  <w:style w:type="paragraph" w:customStyle="1" w:styleId="C99055303601410A9153047366AE5EC6">
    <w:name w:val="C99055303601410A9153047366AE5EC6"/>
  </w:style>
  <w:style w:type="paragraph" w:customStyle="1" w:styleId="F80F86068BC0420E9CD0EF2B5C7FA91B">
    <w:name w:val="F80F86068BC0420E9CD0EF2B5C7FA91B"/>
  </w:style>
  <w:style w:type="paragraph" w:customStyle="1" w:styleId="617DF3D8973848E5AE606DA4073E3EA2">
    <w:name w:val="617DF3D8973848E5AE606DA4073E3EA2"/>
  </w:style>
  <w:style w:type="paragraph" w:customStyle="1" w:styleId="4C0EA04E50DA416EA8B6E3705AE031DB">
    <w:name w:val="4C0EA04E50DA416EA8B6E3705AE031DB"/>
  </w:style>
  <w:style w:type="paragraph" w:customStyle="1" w:styleId="340D504E80EE45C4A37F846E2136CC66">
    <w:name w:val="340D504E80EE45C4A37F846E2136CC66"/>
  </w:style>
  <w:style w:type="paragraph" w:customStyle="1" w:styleId="F5C5D504CA1D4250AA509D9C5830B220">
    <w:name w:val="F5C5D504CA1D4250AA509D9C5830B220"/>
  </w:style>
  <w:style w:type="paragraph" w:customStyle="1" w:styleId="6812C6A8AA604F73B49DCBD1F03740A6">
    <w:name w:val="6812C6A8AA604F73B49DCBD1F03740A6"/>
  </w:style>
  <w:style w:type="paragraph" w:customStyle="1" w:styleId="C84D4BF9EFE848CBB8427A4B4BA39484">
    <w:name w:val="C84D4BF9EFE848CBB8427A4B4BA39484"/>
  </w:style>
  <w:style w:type="paragraph" w:customStyle="1" w:styleId="5B299EE2AA8942B0B70127193781C3A4">
    <w:name w:val="5B299EE2AA8942B0B70127193781C3A4"/>
  </w:style>
  <w:style w:type="paragraph" w:customStyle="1" w:styleId="CDCA99949D9D472DB5E759BC5F580071">
    <w:name w:val="CDCA99949D9D472DB5E759BC5F580071"/>
    <w:rsid w:val="00D82EA7"/>
  </w:style>
  <w:style w:type="paragraph" w:customStyle="1" w:styleId="209F0397CFA24144B521677514A1D532">
    <w:name w:val="209F0397CFA24144B521677514A1D532"/>
    <w:rsid w:val="00D82EA7"/>
  </w:style>
  <w:style w:type="paragraph" w:customStyle="1" w:styleId="FD5159A9CBD54E049AC32A3E3E86C849">
    <w:name w:val="FD5159A9CBD54E049AC32A3E3E86C849"/>
    <w:rsid w:val="00E74707"/>
  </w:style>
  <w:style w:type="paragraph" w:customStyle="1" w:styleId="57419D8BA32348D89CC3F49F66C89DEB">
    <w:name w:val="57419D8BA32348D89CC3F49F66C89DEB"/>
    <w:rsid w:val="00E74707"/>
  </w:style>
  <w:style w:type="paragraph" w:customStyle="1" w:styleId="965314D3EC074F29B7DC28E9454C3EFD">
    <w:name w:val="965314D3EC074F29B7DC28E9454C3EFD"/>
    <w:rsid w:val="00E74707"/>
  </w:style>
  <w:style w:type="paragraph" w:customStyle="1" w:styleId="E6ADDB33DBBF45D18185FE44BFFD9CFC">
    <w:name w:val="E6ADDB33DBBF45D18185FE44BFFD9CFC"/>
    <w:rsid w:val="00E74707"/>
  </w:style>
  <w:style w:type="paragraph" w:customStyle="1" w:styleId="5A66D99AC8EA4773BD980840861AFDE3">
    <w:name w:val="5A66D99AC8EA4773BD980840861AFDE3"/>
    <w:rsid w:val="00E74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6011-CE0A-4E2D-AC45-CC5E353C1BCE}">
  <ds:schemaRefs>
    <ds:schemaRef ds:uri="http://schemas.microsoft.com/sharepoint/v3/contenttype/forms"/>
  </ds:schemaRefs>
</ds:datastoreItem>
</file>

<file path=customXml/itemProps2.xml><?xml version="1.0" encoding="utf-8"?>
<ds:datastoreItem xmlns:ds="http://schemas.openxmlformats.org/officeDocument/2006/customXml" ds:itemID="{27AF2A76-5449-487C-81CB-7171E051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 (Vertical design)</Template>
  <TotalTime>10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Functional resume (Vertical design)</vt:lpstr>
    </vt:vector>
  </TitlesOfParts>
  <Company>Mossy Glenn Farm:: Northwest Florida :: 850.423.1326 :: MossyGlennFarms@gmail.com</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resume (Vertical design)</dc:title>
  <dc:creator>Garvie Melzer House</dc:creator>
  <cp:lastModifiedBy>Garvie Melzer House</cp:lastModifiedBy>
  <cp:revision>3</cp:revision>
  <cp:lastPrinted>2016-08-29T18:11:00Z</cp:lastPrinted>
  <dcterms:created xsi:type="dcterms:W3CDTF">2016-08-29T18:13:00Z</dcterms:created>
  <dcterms:modified xsi:type="dcterms:W3CDTF">2016-08-29T18:23:00Z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TC062851841033</vt:lpwstr>
  </property>
</Properties>
</file>