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55B91" w14:textId="77777777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D16ACCF" w14:textId="77777777" w:rsidR="00F56F93" w:rsidRDefault="00F56F9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9F04098" w14:textId="77777777" w:rsidR="00AA50D1" w:rsidRDefault="00D310B3">
      <w:r w:rsidRPr="00D310B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E35EF" w:rsidRPr="003E35E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985534A" wp14:editId="7AD915B2">
            <wp:extent cx="3524250" cy="2349500"/>
            <wp:effectExtent l="0" t="0" r="0" b="0"/>
            <wp:docPr id="1" name="Picture 1" descr="E:\Picture\2011_booth_audit_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icture\2011_booth_audit_repo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030" cy="235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AADF4" w14:textId="77777777" w:rsidR="00D357AE" w:rsidRDefault="00D357AE"/>
    <w:p w14:paraId="26206653" w14:textId="77777777" w:rsidR="00D357AE" w:rsidRDefault="00D357AE"/>
    <w:p w14:paraId="44023B38" w14:textId="77777777" w:rsidR="00D357AE" w:rsidRDefault="00954DF7">
      <w:pPr>
        <w:rPr>
          <w:noProof/>
        </w:rPr>
      </w:pPr>
      <w:r>
        <w:rPr>
          <w:rStyle w:val="CommentReference"/>
        </w:rPr>
        <w:commentReference w:id="0"/>
      </w:r>
    </w:p>
    <w:p w14:paraId="24A6AE9C" w14:textId="77777777" w:rsidR="002B5D91" w:rsidRDefault="00146A58">
      <w:r w:rsidRPr="00146A5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22495E" wp14:editId="3F659728">
                <wp:simplePos x="0" y="0"/>
                <wp:positionH relativeFrom="margin">
                  <wp:align>left</wp:align>
                </wp:positionH>
                <wp:positionV relativeFrom="paragraph">
                  <wp:posOffset>439239</wp:posOffset>
                </wp:positionV>
                <wp:extent cx="2814320" cy="1555115"/>
                <wp:effectExtent l="0" t="0" r="24130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5556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68CB6" w14:textId="77777777" w:rsidR="004856C3" w:rsidRDefault="00954DF7" w:rsidP="004C204E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hyperlink r:id="rId8" w:tooltip="Permalink to Industrial Hygiene/Occupational Safety" w:history="1">
                              <w:r w:rsidR="004856C3" w:rsidRPr="004856C3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en"/>
                                </w:rPr>
                                <w:t xml:space="preserve">Audits: </w:t>
                              </w:r>
                            </w:hyperlink>
                            <w:r w:rsidR="004856C3" w:rsidRPr="004856C3">
                              <w:rPr>
                                <w:rFonts w:ascii="Times New Roman" w:eastAsia="Times New Roman" w:hAnsi="Times New Roman" w:cs="Times New Roman"/>
                                <w:bCs/>
                                <w:sz w:val="16"/>
                                <w:szCs w:val="16"/>
                              </w:rPr>
                              <w:t>Houston Elite Risk Management</w:t>
                            </w:r>
                            <w:r w:rsidR="004856C3" w:rsidRPr="004856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856C3" w:rsidRPr="004856C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assists clients to evaluate exposures and examine risk and insurance programs to determine whether assets are adequately and cost-effectively protected.</w:t>
                            </w:r>
                            <w:bookmarkStart w:id="2" w:name="395"/>
                            <w:bookmarkEnd w:id="2"/>
                            <w:r w:rsidR="004856C3" w:rsidRPr="004856C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 xml:space="preserve"> The types of audit we perform include: </w:t>
                            </w:r>
                          </w:p>
                          <w:p w14:paraId="4DF113EF" w14:textId="77777777" w:rsidR="004856C3" w:rsidRPr="004856C3" w:rsidRDefault="004856C3" w:rsidP="00D627A6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4856C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Program Audits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 xml:space="preserve"> </w:t>
                            </w:r>
                            <w:r w:rsidRPr="004856C3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Renewal Assistance</w:t>
                            </w:r>
                          </w:p>
                          <w:p w14:paraId="34968E4B" w14:textId="77777777" w:rsidR="004856C3" w:rsidRPr="005B1E4C" w:rsidRDefault="004856C3" w:rsidP="004856C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B1E4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Due Diligence</w:t>
                            </w:r>
                          </w:p>
                          <w:p w14:paraId="0EDD9E41" w14:textId="77777777" w:rsidR="004856C3" w:rsidRPr="005B1E4C" w:rsidRDefault="004856C3" w:rsidP="004856C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B1E4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Claim Management</w:t>
                            </w:r>
                          </w:p>
                          <w:p w14:paraId="670CD045" w14:textId="77777777" w:rsidR="004856C3" w:rsidRPr="005B1E4C" w:rsidRDefault="004856C3" w:rsidP="004856C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B1E4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Risk Assessment</w:t>
                            </w:r>
                          </w:p>
                          <w:p w14:paraId="719ECACB" w14:textId="77777777" w:rsidR="004856C3" w:rsidRPr="005B1E4C" w:rsidRDefault="004856C3" w:rsidP="004856C3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5B1E4C"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  <w:lang w:val="en"/>
                              </w:rPr>
                              <w:t>Management Systems</w:t>
                            </w:r>
                          </w:p>
                          <w:p w14:paraId="73D6C4E1" w14:textId="77777777" w:rsidR="00D357AE" w:rsidRPr="00797F4C" w:rsidRDefault="00D357AE" w:rsidP="00D357AE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color w:val="282828"/>
                                <w:sz w:val="16"/>
                                <w:szCs w:val="16"/>
                              </w:rPr>
                            </w:pPr>
                          </w:p>
                          <w:p w14:paraId="114BE4C0" w14:textId="77777777" w:rsidR="00725C09" w:rsidRPr="005A7282" w:rsidRDefault="00725C09" w:rsidP="00725C09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color w:val="282828"/>
                                <w:sz w:val="16"/>
                                <w:szCs w:val="16"/>
                              </w:rPr>
                            </w:pPr>
                          </w:p>
                          <w:p w14:paraId="27935AB7" w14:textId="77777777" w:rsidR="0029033C" w:rsidRPr="0029033C" w:rsidRDefault="0029033C" w:rsidP="0029033C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color w:val="282828"/>
                                <w:sz w:val="24"/>
                                <w:szCs w:val="24"/>
                              </w:rPr>
                            </w:pPr>
                          </w:p>
                          <w:p w14:paraId="5B0BE476" w14:textId="77777777" w:rsidR="00146A58" w:rsidRPr="0082313F" w:rsidRDefault="00146A58" w:rsidP="00146A5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724875BB" w14:textId="77777777" w:rsidR="00146A58" w:rsidRDefault="00146A58" w:rsidP="00146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24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.6pt;width:221.6pt;height:122.4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">
                <v:textbox>
                  <w:txbxContent>
                    <w:p w14:paraId="5C268CB6" w14:textId="77777777" w:rsidR="004856C3" w:rsidRDefault="00954DF7" w:rsidP="004C204E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hyperlink r:id="rId9" w:tooltip="Permalink to Industrial Hygiene/Occupational Safety" w:history="1">
                        <w:r w:rsidR="004856C3" w:rsidRPr="004856C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en"/>
                          </w:rPr>
                          <w:t xml:space="preserve">Audits: </w:t>
                        </w:r>
                      </w:hyperlink>
                      <w:r w:rsidR="004856C3" w:rsidRPr="004856C3">
                        <w:rPr>
                          <w:rFonts w:ascii="Times New Roman" w:eastAsia="Times New Roman" w:hAnsi="Times New Roman" w:cs="Times New Roman"/>
                          <w:bCs/>
                          <w:sz w:val="16"/>
                          <w:szCs w:val="16"/>
                        </w:rPr>
                        <w:t>Houston Elite Risk Management</w:t>
                      </w:r>
                      <w:r w:rsidR="004856C3" w:rsidRPr="004856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856C3" w:rsidRPr="004856C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assists clients to evaluate exposures and examine risk and insurance programs to determine whether assets are adequately and cost-effectively protected.</w:t>
                      </w:r>
                      <w:bookmarkStart w:id="3" w:name="395"/>
                      <w:bookmarkEnd w:id="3"/>
                      <w:r w:rsidR="004856C3" w:rsidRPr="004856C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 xml:space="preserve"> The types of audit we perform include: </w:t>
                      </w:r>
                    </w:p>
                    <w:p w14:paraId="4DF113EF" w14:textId="77777777" w:rsidR="004856C3" w:rsidRPr="004856C3" w:rsidRDefault="004856C3" w:rsidP="00D627A6">
                      <w:pPr>
                        <w:numPr>
                          <w:ilvl w:val="0"/>
                          <w:numId w:val="1"/>
                        </w:numPr>
                        <w:spacing w:before="100" w:beforeAutospacing="1" w:after="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r w:rsidRPr="004856C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Program Audits</w:t>
                      </w:r>
                      <w:r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 xml:space="preserve"> </w:t>
                      </w:r>
                      <w:r w:rsidRPr="004856C3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Renewal Assistance</w:t>
                      </w:r>
                    </w:p>
                    <w:p w14:paraId="34968E4B" w14:textId="77777777" w:rsidR="004856C3" w:rsidRPr="005B1E4C" w:rsidRDefault="004856C3" w:rsidP="004856C3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r w:rsidRPr="005B1E4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Due Diligence</w:t>
                      </w:r>
                    </w:p>
                    <w:p w14:paraId="0EDD9E41" w14:textId="77777777" w:rsidR="004856C3" w:rsidRPr="005B1E4C" w:rsidRDefault="004856C3" w:rsidP="004856C3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r w:rsidRPr="005B1E4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Claim Management</w:t>
                      </w:r>
                    </w:p>
                    <w:p w14:paraId="670CD045" w14:textId="77777777" w:rsidR="004856C3" w:rsidRPr="005B1E4C" w:rsidRDefault="004856C3" w:rsidP="004856C3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r w:rsidRPr="005B1E4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Risk Assessment</w:t>
                      </w:r>
                    </w:p>
                    <w:p w14:paraId="719ECACB" w14:textId="77777777" w:rsidR="004856C3" w:rsidRPr="005B1E4C" w:rsidRDefault="004856C3" w:rsidP="004856C3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</w:pPr>
                      <w:r w:rsidRPr="005B1E4C"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en"/>
                        </w:rPr>
                        <w:t>Management Systems</w:t>
                      </w:r>
                    </w:p>
                    <w:p w14:paraId="73D6C4E1" w14:textId="77777777" w:rsidR="00D357AE" w:rsidRPr="00797F4C" w:rsidRDefault="00D357AE" w:rsidP="00D357AE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color w:val="282828"/>
                          <w:sz w:val="16"/>
                          <w:szCs w:val="16"/>
                        </w:rPr>
                      </w:pPr>
                    </w:p>
                    <w:p w14:paraId="114BE4C0" w14:textId="77777777" w:rsidR="00725C09" w:rsidRPr="005A7282" w:rsidRDefault="00725C09" w:rsidP="00725C09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color w:val="282828"/>
                          <w:sz w:val="16"/>
                          <w:szCs w:val="16"/>
                        </w:rPr>
                      </w:pPr>
                    </w:p>
                    <w:p w14:paraId="27935AB7" w14:textId="77777777" w:rsidR="0029033C" w:rsidRPr="0029033C" w:rsidRDefault="0029033C" w:rsidP="0029033C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color w:val="282828"/>
                          <w:sz w:val="24"/>
                          <w:szCs w:val="24"/>
                        </w:rPr>
                      </w:pPr>
                    </w:p>
                    <w:p w14:paraId="5B0BE476" w14:textId="77777777" w:rsidR="00146A58" w:rsidRPr="0082313F" w:rsidRDefault="00146A58" w:rsidP="00146A5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"/>
                        </w:rPr>
                      </w:pPr>
                    </w:p>
                    <w:p w14:paraId="724875BB" w14:textId="77777777" w:rsidR="00146A58" w:rsidRDefault="00146A58" w:rsidP="00146A58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B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Nathaniel Grace" w:date="2016-07-25T15:17:00Z" w:initials="NG">
    <w:p w14:paraId="2B0EAE88" w14:textId="77777777" w:rsidR="00954DF7" w:rsidRDefault="00954DF7">
      <w:pPr>
        <w:pStyle w:val="CommentText"/>
      </w:pPr>
      <w:r>
        <w:rPr>
          <w:rStyle w:val="CommentReference"/>
        </w:rPr>
        <w:annotationRef/>
      </w:r>
      <w:r>
        <w:t>Tabbed Page titled Audit Program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0EAE8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1B4"/>
    <w:multiLevelType w:val="multilevel"/>
    <w:tmpl w:val="17B6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thaniel Grace">
    <w15:presenceInfo w15:providerId="AD" w15:userId="S-1-5-21-291775334-2690777366-3209003428-4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D1"/>
    <w:rsid w:val="00086D0E"/>
    <w:rsid w:val="00146A58"/>
    <w:rsid w:val="0029033C"/>
    <w:rsid w:val="002B5D91"/>
    <w:rsid w:val="003E35EF"/>
    <w:rsid w:val="004856C3"/>
    <w:rsid w:val="00725C09"/>
    <w:rsid w:val="00853476"/>
    <w:rsid w:val="009420F5"/>
    <w:rsid w:val="00954DF7"/>
    <w:rsid w:val="00AA50D1"/>
    <w:rsid w:val="00D310B3"/>
    <w:rsid w:val="00D357AE"/>
    <w:rsid w:val="00D508F6"/>
    <w:rsid w:val="00F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CEB7"/>
  <w15:chartTrackingRefBased/>
  <w15:docId w15:val="{8FE9F175-6D95-446A-84D5-E51B0B70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4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D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tiservices.com/services/services-ih-oh/" TargetMode="Externa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etiservices.com/services/services-ih-o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Grace</dc:creator>
  <cp:keywords/>
  <dc:description/>
  <cp:lastModifiedBy>Nathaniel Grace</cp:lastModifiedBy>
  <cp:revision>5</cp:revision>
  <dcterms:created xsi:type="dcterms:W3CDTF">2016-07-25T16:05:00Z</dcterms:created>
  <dcterms:modified xsi:type="dcterms:W3CDTF">2016-07-25T20:17:00Z</dcterms:modified>
</cp:coreProperties>
</file>