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0E450" w14:textId="2DFDF4C3" w:rsidR="004361DF" w:rsidRPr="0086320B" w:rsidRDefault="0086320B" w:rsidP="0086320B">
      <w:pPr>
        <w:rPr>
          <w:rFonts w:asciiTheme="majorHAnsi" w:hAnsiTheme="majorHAnsi"/>
          <w:sz w:val="72"/>
          <w:szCs w:val="72"/>
          <w:u w:val="single"/>
        </w:rPr>
      </w:pPr>
      <w:r>
        <w:rPr>
          <w:rFonts w:asciiTheme="majorHAnsi" w:hAnsiTheme="majorHAnsi"/>
          <w:sz w:val="72"/>
          <w:szCs w:val="72"/>
          <w:u w:val="single"/>
        </w:rPr>
        <w:t xml:space="preserve">Sample </w:t>
      </w:r>
      <w:r w:rsidRPr="0086320B">
        <w:rPr>
          <w:rFonts w:asciiTheme="majorHAnsi" w:hAnsiTheme="majorHAnsi"/>
          <w:sz w:val="72"/>
          <w:szCs w:val="72"/>
          <w:u w:val="single"/>
        </w:rPr>
        <w:t xml:space="preserve">Website </w:t>
      </w:r>
      <w:r>
        <w:rPr>
          <w:rFonts w:asciiTheme="majorHAnsi" w:hAnsiTheme="majorHAnsi"/>
          <w:sz w:val="72"/>
          <w:szCs w:val="72"/>
          <w:u w:val="single"/>
        </w:rPr>
        <w:t>C</w:t>
      </w:r>
      <w:bookmarkStart w:id="0" w:name="_GoBack"/>
      <w:bookmarkEnd w:id="0"/>
      <w:r w:rsidRPr="0086320B">
        <w:rPr>
          <w:rFonts w:asciiTheme="majorHAnsi" w:hAnsiTheme="majorHAnsi"/>
          <w:sz w:val="72"/>
          <w:szCs w:val="72"/>
          <w:u w:val="single"/>
        </w:rPr>
        <w:t>opy</w:t>
      </w:r>
    </w:p>
    <w:p w14:paraId="6AD3C918" w14:textId="77777777" w:rsidR="00732C6E" w:rsidRDefault="00732C6E" w:rsidP="00732C6E">
      <w:pPr>
        <w:jc w:val="center"/>
        <w:rPr>
          <w:rFonts w:ascii="Stencil" w:hAnsi="Stencil"/>
          <w:sz w:val="72"/>
          <w:szCs w:val="72"/>
          <w:u w:val="single"/>
        </w:rPr>
      </w:pPr>
    </w:p>
    <w:p w14:paraId="75E98163" w14:textId="77777777" w:rsidR="0086320B" w:rsidRDefault="0086320B" w:rsidP="0086320B">
      <w:pPr>
        <w:pStyle w:val="ListParagraph"/>
        <w:numPr>
          <w:ilvl w:val="0"/>
          <w:numId w:val="2"/>
        </w:numPr>
        <w:ind w:left="540" w:hanging="540"/>
        <w:rPr>
          <w:rFonts w:asciiTheme="majorHAnsi" w:hAnsiTheme="majorHAnsi"/>
          <w:sz w:val="36"/>
          <w:szCs w:val="36"/>
        </w:rPr>
      </w:pPr>
      <w:r>
        <w:rPr>
          <w:rFonts w:asciiTheme="majorHAnsi" w:hAnsiTheme="majorHAnsi"/>
          <w:sz w:val="36"/>
          <w:szCs w:val="36"/>
        </w:rPr>
        <w:t xml:space="preserve">Increase ARPU </w:t>
      </w:r>
      <w:r w:rsidRPr="00C077B2">
        <w:rPr>
          <w:rFonts w:asciiTheme="majorHAnsi" w:hAnsiTheme="majorHAnsi"/>
          <w:sz w:val="36"/>
          <w:szCs w:val="36"/>
        </w:rPr>
        <w:t>with new revenue streams.</w:t>
      </w:r>
    </w:p>
    <w:p w14:paraId="249BAA52" w14:textId="77777777" w:rsidR="0086320B" w:rsidRDefault="0012627B" w:rsidP="00732C6E">
      <w:pPr>
        <w:pStyle w:val="ListParagraph"/>
        <w:numPr>
          <w:ilvl w:val="0"/>
          <w:numId w:val="2"/>
        </w:numPr>
        <w:ind w:left="540" w:hanging="540"/>
        <w:rPr>
          <w:rFonts w:asciiTheme="majorHAnsi" w:hAnsiTheme="majorHAnsi"/>
          <w:sz w:val="36"/>
          <w:szCs w:val="36"/>
        </w:rPr>
      </w:pPr>
      <w:r>
        <w:rPr>
          <w:rFonts w:asciiTheme="majorHAnsi" w:hAnsiTheme="majorHAnsi"/>
          <w:sz w:val="36"/>
          <w:szCs w:val="36"/>
        </w:rPr>
        <w:t>Incoming</w:t>
      </w:r>
      <w:r w:rsidR="0086320B">
        <w:rPr>
          <w:rFonts w:asciiTheme="majorHAnsi" w:hAnsiTheme="majorHAnsi"/>
          <w:sz w:val="36"/>
          <w:szCs w:val="36"/>
        </w:rPr>
        <w:t xml:space="preserve"> Media</w:t>
      </w:r>
      <w:r>
        <w:rPr>
          <w:rFonts w:asciiTheme="majorHAnsi" w:hAnsiTheme="majorHAnsi"/>
          <w:sz w:val="36"/>
          <w:szCs w:val="36"/>
        </w:rPr>
        <w:t xml:space="preserve"> is a</w:t>
      </w:r>
      <w:r w:rsidR="00732C6E" w:rsidRPr="00C077B2">
        <w:rPr>
          <w:rFonts w:asciiTheme="majorHAnsi" w:hAnsiTheme="majorHAnsi"/>
          <w:sz w:val="36"/>
          <w:szCs w:val="36"/>
        </w:rPr>
        <w:t xml:space="preserve"> </w:t>
      </w:r>
      <w:r w:rsidR="00732C6E" w:rsidRPr="0086320B">
        <w:rPr>
          <w:rFonts w:asciiTheme="majorHAnsi" w:hAnsiTheme="majorHAnsi"/>
          <w:sz w:val="36"/>
          <w:szCs w:val="36"/>
        </w:rPr>
        <w:t xml:space="preserve">content </w:t>
      </w:r>
      <w:commentRangeStart w:id="1"/>
      <w:r w:rsidRPr="0086320B">
        <w:rPr>
          <w:rFonts w:asciiTheme="majorHAnsi" w:hAnsiTheme="majorHAnsi"/>
          <w:sz w:val="36"/>
          <w:szCs w:val="36"/>
        </w:rPr>
        <w:t>platform</w:t>
      </w:r>
      <w:commentRangeEnd w:id="1"/>
      <w:r w:rsidR="00B4101F" w:rsidRPr="0086320B">
        <w:rPr>
          <w:rStyle w:val="CommentReference"/>
        </w:rPr>
        <w:commentReference w:id="1"/>
      </w:r>
      <w:r w:rsidR="00732C6E" w:rsidRPr="0086320B">
        <w:rPr>
          <w:rFonts w:asciiTheme="majorHAnsi" w:hAnsiTheme="majorHAnsi"/>
          <w:sz w:val="36"/>
          <w:szCs w:val="36"/>
        </w:rPr>
        <w:t xml:space="preserve"> for</w:t>
      </w:r>
      <w:r w:rsidR="00732C6E" w:rsidRPr="00C077B2">
        <w:rPr>
          <w:rFonts w:asciiTheme="majorHAnsi" w:hAnsiTheme="majorHAnsi"/>
          <w:sz w:val="36"/>
          <w:szCs w:val="36"/>
        </w:rPr>
        <w:t xml:space="preserve"> operators, that allows them to create new business models based on </w:t>
      </w:r>
      <w:r>
        <w:rPr>
          <w:rFonts w:asciiTheme="majorHAnsi" w:hAnsiTheme="majorHAnsi"/>
          <w:sz w:val="36"/>
          <w:szCs w:val="36"/>
        </w:rPr>
        <w:t xml:space="preserve">mobile </w:t>
      </w:r>
      <w:r w:rsidR="00732C6E" w:rsidRPr="00C077B2">
        <w:rPr>
          <w:rFonts w:asciiTheme="majorHAnsi" w:hAnsiTheme="majorHAnsi"/>
          <w:sz w:val="36"/>
          <w:szCs w:val="36"/>
        </w:rPr>
        <w:t>video.</w:t>
      </w:r>
    </w:p>
    <w:p w14:paraId="054ACA41" w14:textId="77777777" w:rsidR="0086320B" w:rsidRPr="0086320B" w:rsidRDefault="0086320B" w:rsidP="0086320B">
      <w:pPr>
        <w:rPr>
          <w:rFonts w:asciiTheme="majorHAnsi" w:hAnsiTheme="majorHAnsi"/>
          <w:sz w:val="36"/>
          <w:szCs w:val="36"/>
        </w:rPr>
      </w:pPr>
    </w:p>
    <w:p w14:paraId="59D69D9F" w14:textId="2E476DC4" w:rsidR="00732C6E" w:rsidRPr="00C077B2" w:rsidRDefault="0086320B" w:rsidP="00732C6E">
      <w:pPr>
        <w:pStyle w:val="ListParagraph"/>
        <w:numPr>
          <w:ilvl w:val="0"/>
          <w:numId w:val="2"/>
        </w:numPr>
        <w:ind w:left="540" w:hanging="540"/>
        <w:rPr>
          <w:rFonts w:asciiTheme="majorHAnsi" w:hAnsiTheme="majorHAnsi"/>
          <w:sz w:val="36"/>
          <w:szCs w:val="36"/>
        </w:rPr>
      </w:pPr>
      <w:r w:rsidRPr="00C077B2">
        <w:rPr>
          <w:rFonts w:asciiTheme="majorHAnsi" w:hAnsiTheme="majorHAnsi"/>
          <w:sz w:val="36"/>
          <w:szCs w:val="36"/>
        </w:rPr>
        <w:t xml:space="preserve">Incoming’s </w:t>
      </w:r>
      <w:r>
        <w:rPr>
          <w:rFonts w:asciiTheme="majorHAnsi" w:hAnsiTheme="majorHAnsi"/>
          <w:sz w:val="36"/>
          <w:szCs w:val="36"/>
        </w:rPr>
        <w:t>platforms</w:t>
      </w:r>
      <w:r w:rsidRPr="00C077B2">
        <w:rPr>
          <w:rFonts w:asciiTheme="majorHAnsi" w:hAnsiTheme="majorHAnsi"/>
          <w:sz w:val="36"/>
          <w:szCs w:val="36"/>
        </w:rPr>
        <w:t xml:space="preserve"> predictively pre-positions video content, and uses ML to reveal video at the perfect moment for maximum engagement.</w:t>
      </w:r>
      <w:r w:rsidR="00732C6E" w:rsidRPr="00C077B2">
        <w:rPr>
          <w:rFonts w:asciiTheme="majorHAnsi" w:hAnsiTheme="majorHAnsi"/>
          <w:sz w:val="36"/>
          <w:szCs w:val="36"/>
        </w:rPr>
        <w:br/>
      </w:r>
    </w:p>
    <w:p w14:paraId="07EAFF7C" w14:textId="49B60775" w:rsidR="00732C6E" w:rsidRPr="00C077B2" w:rsidRDefault="00732C6E" w:rsidP="00732C6E">
      <w:pPr>
        <w:pStyle w:val="ListParagraph"/>
        <w:numPr>
          <w:ilvl w:val="0"/>
          <w:numId w:val="2"/>
        </w:numPr>
        <w:ind w:left="540" w:hanging="540"/>
        <w:rPr>
          <w:rFonts w:asciiTheme="majorHAnsi" w:hAnsiTheme="majorHAnsi"/>
          <w:sz w:val="36"/>
          <w:szCs w:val="36"/>
        </w:rPr>
      </w:pPr>
      <w:r w:rsidRPr="00C077B2">
        <w:rPr>
          <w:rFonts w:asciiTheme="majorHAnsi" w:hAnsiTheme="majorHAnsi"/>
          <w:sz w:val="36"/>
          <w:szCs w:val="36"/>
        </w:rPr>
        <w:t xml:space="preserve">One of the common solutions is </w:t>
      </w:r>
      <w:r w:rsidR="0012627B">
        <w:rPr>
          <w:rFonts w:asciiTheme="majorHAnsi" w:hAnsiTheme="majorHAnsi"/>
          <w:sz w:val="36"/>
          <w:szCs w:val="36"/>
        </w:rPr>
        <w:t>a</w:t>
      </w:r>
      <w:r w:rsidRPr="00C077B2">
        <w:rPr>
          <w:rFonts w:asciiTheme="majorHAnsi" w:hAnsiTheme="majorHAnsi"/>
          <w:sz w:val="36"/>
          <w:szCs w:val="36"/>
        </w:rPr>
        <w:t xml:space="preserve"> “value exchange”, where the consumers receive data or dollars of</w:t>
      </w:r>
      <w:r w:rsidR="00605388">
        <w:rPr>
          <w:rFonts w:asciiTheme="majorHAnsi" w:hAnsiTheme="majorHAnsi"/>
          <w:sz w:val="36"/>
          <w:szCs w:val="36"/>
        </w:rPr>
        <w:t>f</w:t>
      </w:r>
      <w:r w:rsidRPr="00C077B2">
        <w:rPr>
          <w:rFonts w:asciiTheme="majorHAnsi" w:hAnsiTheme="majorHAnsi"/>
          <w:sz w:val="36"/>
          <w:szCs w:val="36"/>
        </w:rPr>
        <w:t xml:space="preserve"> their bill, in exchange for viewing promotional content</w:t>
      </w:r>
      <w:r w:rsidRPr="00C077B2">
        <w:rPr>
          <w:rFonts w:asciiTheme="majorHAnsi" w:hAnsiTheme="majorHAnsi"/>
          <w:sz w:val="36"/>
          <w:szCs w:val="36"/>
        </w:rPr>
        <w:br/>
      </w:r>
    </w:p>
    <w:p w14:paraId="0E5E231A" w14:textId="764A33DF" w:rsidR="00C077B2" w:rsidRDefault="00C077B2" w:rsidP="00732C6E">
      <w:pPr>
        <w:pStyle w:val="ListParagraph"/>
        <w:numPr>
          <w:ilvl w:val="0"/>
          <w:numId w:val="2"/>
        </w:numPr>
        <w:ind w:left="540" w:hanging="540"/>
        <w:rPr>
          <w:rFonts w:asciiTheme="majorHAnsi" w:hAnsiTheme="majorHAnsi"/>
          <w:sz w:val="36"/>
          <w:szCs w:val="36"/>
        </w:rPr>
      </w:pPr>
      <w:r>
        <w:rPr>
          <w:rFonts w:asciiTheme="majorHAnsi" w:hAnsiTheme="majorHAnsi"/>
          <w:sz w:val="36"/>
          <w:szCs w:val="36"/>
        </w:rPr>
        <w:t>The type of content we see as most effective is native vertical video. Think of Snapchat 3V ads, but published directly to the phone, rather than a</w:t>
      </w:r>
      <w:r w:rsidR="00685A9D">
        <w:rPr>
          <w:rFonts w:asciiTheme="majorHAnsi" w:hAnsiTheme="majorHAnsi"/>
          <w:sz w:val="36"/>
          <w:szCs w:val="36"/>
        </w:rPr>
        <w:t xml:space="preserve"> specific</w:t>
      </w:r>
      <w:r>
        <w:rPr>
          <w:rFonts w:asciiTheme="majorHAnsi" w:hAnsiTheme="majorHAnsi"/>
          <w:sz w:val="36"/>
          <w:szCs w:val="36"/>
        </w:rPr>
        <w:t xml:space="preserve"> app</w:t>
      </w:r>
      <w:r>
        <w:rPr>
          <w:rFonts w:asciiTheme="majorHAnsi" w:hAnsiTheme="majorHAnsi"/>
          <w:sz w:val="36"/>
          <w:szCs w:val="36"/>
        </w:rPr>
        <w:br/>
      </w:r>
    </w:p>
    <w:p w14:paraId="4C75443B" w14:textId="77777777" w:rsidR="00C077B2" w:rsidRDefault="00C077B2" w:rsidP="00732C6E">
      <w:pPr>
        <w:pStyle w:val="ListParagraph"/>
        <w:numPr>
          <w:ilvl w:val="0"/>
          <w:numId w:val="2"/>
        </w:numPr>
        <w:ind w:left="540" w:hanging="540"/>
        <w:rPr>
          <w:rFonts w:asciiTheme="majorHAnsi" w:hAnsiTheme="majorHAnsi"/>
          <w:sz w:val="36"/>
          <w:szCs w:val="36"/>
        </w:rPr>
      </w:pPr>
      <w:r>
        <w:rPr>
          <w:rFonts w:asciiTheme="majorHAnsi" w:hAnsiTheme="majorHAnsi"/>
          <w:sz w:val="36"/>
          <w:szCs w:val="36"/>
        </w:rPr>
        <w:t xml:space="preserve">Videos are revealed at the right moment based on </w:t>
      </w:r>
      <w:r w:rsidR="003D5E17">
        <w:rPr>
          <w:rFonts w:asciiTheme="majorHAnsi" w:hAnsiTheme="majorHAnsi"/>
          <w:sz w:val="36"/>
          <w:szCs w:val="36"/>
        </w:rPr>
        <w:t>behavioral models that are built on the device</w:t>
      </w:r>
      <w:r>
        <w:rPr>
          <w:rFonts w:asciiTheme="majorHAnsi" w:hAnsiTheme="majorHAnsi"/>
          <w:sz w:val="36"/>
          <w:szCs w:val="36"/>
        </w:rPr>
        <w:t>. They appear as notifications, fullscreen videos, overlays or wallpapers. Works for both iOS and Android.</w:t>
      </w:r>
      <w:r w:rsidR="00FC763A">
        <w:rPr>
          <w:rFonts w:asciiTheme="majorHAnsi" w:hAnsiTheme="majorHAnsi"/>
          <w:sz w:val="36"/>
          <w:szCs w:val="36"/>
        </w:rPr>
        <w:br/>
      </w:r>
    </w:p>
    <w:p w14:paraId="49C77695" w14:textId="77777777" w:rsidR="00FC763A" w:rsidRDefault="00FC763A" w:rsidP="00732C6E">
      <w:pPr>
        <w:pStyle w:val="ListParagraph"/>
        <w:numPr>
          <w:ilvl w:val="0"/>
          <w:numId w:val="2"/>
        </w:numPr>
        <w:ind w:left="540" w:hanging="540"/>
        <w:rPr>
          <w:rFonts w:asciiTheme="majorHAnsi" w:hAnsiTheme="majorHAnsi"/>
          <w:sz w:val="36"/>
          <w:szCs w:val="36"/>
        </w:rPr>
      </w:pPr>
      <w:r>
        <w:rPr>
          <w:rFonts w:asciiTheme="majorHAnsi" w:hAnsiTheme="majorHAnsi"/>
          <w:sz w:val="36"/>
          <w:szCs w:val="36"/>
        </w:rPr>
        <w:t>The initial target customers are low-cost MVNOs, like FreedomPop and Tracfone here in the US, and low-</w:t>
      </w:r>
      <w:r>
        <w:rPr>
          <w:rFonts w:asciiTheme="majorHAnsi" w:hAnsiTheme="majorHAnsi"/>
          <w:sz w:val="36"/>
          <w:szCs w:val="36"/>
        </w:rPr>
        <w:lastRenderedPageBreak/>
        <w:t>ARPU carriers in APAC, like Globe in the Philippines</w:t>
      </w:r>
      <w:r>
        <w:rPr>
          <w:rFonts w:asciiTheme="majorHAnsi" w:hAnsiTheme="majorHAnsi"/>
          <w:sz w:val="36"/>
          <w:szCs w:val="36"/>
        </w:rPr>
        <w:br/>
      </w:r>
    </w:p>
    <w:p w14:paraId="041D023B" w14:textId="3058D4A1" w:rsidR="00FC763A" w:rsidRDefault="00FC763A" w:rsidP="00732C6E">
      <w:pPr>
        <w:pStyle w:val="ListParagraph"/>
        <w:numPr>
          <w:ilvl w:val="0"/>
          <w:numId w:val="2"/>
        </w:numPr>
        <w:ind w:left="540" w:hanging="540"/>
        <w:rPr>
          <w:rFonts w:asciiTheme="majorHAnsi" w:hAnsiTheme="majorHAnsi"/>
          <w:sz w:val="36"/>
          <w:szCs w:val="36"/>
        </w:rPr>
      </w:pPr>
      <w:r>
        <w:rPr>
          <w:rFonts w:asciiTheme="majorHAnsi" w:hAnsiTheme="majorHAnsi"/>
          <w:sz w:val="36"/>
          <w:szCs w:val="36"/>
        </w:rPr>
        <w:t>The message resonates with customers like Globe. They have 55 million subs and their ARPU is $3.50 and falling. If we can turn those $3.50 customers into a $4.00 customer, that’s very meaningful for them.</w:t>
      </w:r>
      <w:r w:rsidR="0012627B">
        <w:rPr>
          <w:rFonts w:asciiTheme="majorHAnsi" w:hAnsiTheme="majorHAnsi"/>
          <w:sz w:val="36"/>
          <w:szCs w:val="36"/>
        </w:rPr>
        <w:br/>
      </w:r>
    </w:p>
    <w:p w14:paraId="2A87A1D9" w14:textId="65E2D25A" w:rsidR="0012627B" w:rsidRDefault="0012627B" w:rsidP="00732C6E">
      <w:pPr>
        <w:pStyle w:val="ListParagraph"/>
        <w:numPr>
          <w:ilvl w:val="0"/>
          <w:numId w:val="2"/>
        </w:numPr>
        <w:ind w:left="540" w:hanging="540"/>
        <w:rPr>
          <w:rFonts w:asciiTheme="majorHAnsi" w:hAnsiTheme="majorHAnsi"/>
          <w:sz w:val="36"/>
          <w:szCs w:val="36"/>
        </w:rPr>
      </w:pPr>
      <w:r>
        <w:rPr>
          <w:rFonts w:asciiTheme="majorHAnsi" w:hAnsiTheme="majorHAnsi"/>
          <w:sz w:val="36"/>
          <w:szCs w:val="36"/>
        </w:rPr>
        <w:t>Globe also has a young and video-centric subscriber base, which is extremely price sensitive. They have a number of different properties that we can work with.</w:t>
      </w:r>
      <w:r>
        <w:rPr>
          <w:rFonts w:asciiTheme="majorHAnsi" w:hAnsiTheme="majorHAnsi"/>
          <w:sz w:val="36"/>
          <w:szCs w:val="36"/>
        </w:rPr>
        <w:br/>
      </w:r>
    </w:p>
    <w:p w14:paraId="06FF6988" w14:textId="46C8F2CC" w:rsidR="00605388" w:rsidRDefault="0012627B" w:rsidP="00732C6E">
      <w:pPr>
        <w:pStyle w:val="ListParagraph"/>
        <w:numPr>
          <w:ilvl w:val="0"/>
          <w:numId w:val="2"/>
        </w:numPr>
        <w:ind w:left="540" w:hanging="540"/>
        <w:rPr>
          <w:rFonts w:asciiTheme="majorHAnsi" w:hAnsiTheme="majorHAnsi"/>
          <w:sz w:val="36"/>
          <w:szCs w:val="36"/>
        </w:rPr>
      </w:pPr>
      <w:r>
        <w:rPr>
          <w:rFonts w:asciiTheme="majorHAnsi" w:hAnsiTheme="majorHAnsi"/>
          <w:sz w:val="36"/>
          <w:szCs w:val="36"/>
        </w:rPr>
        <w:t xml:space="preserve">In terms of traction, we just went live with FreedomPop now here in the US. The early metrics are encouraging, with a CPM of around $6, but we can see that getting </w:t>
      </w:r>
      <w:r w:rsidR="00605388">
        <w:rPr>
          <w:rFonts w:asciiTheme="majorHAnsi" w:hAnsiTheme="majorHAnsi"/>
          <w:sz w:val="36"/>
          <w:szCs w:val="36"/>
        </w:rPr>
        <w:t>to $10 b</w:t>
      </w:r>
      <w:r>
        <w:rPr>
          <w:rFonts w:asciiTheme="majorHAnsi" w:hAnsiTheme="majorHAnsi"/>
          <w:sz w:val="36"/>
          <w:szCs w:val="36"/>
        </w:rPr>
        <w:t>y time we’ve finished optimizing the UX</w:t>
      </w:r>
      <w:r w:rsidR="00605388">
        <w:rPr>
          <w:rFonts w:asciiTheme="majorHAnsi" w:hAnsiTheme="majorHAnsi"/>
          <w:sz w:val="36"/>
          <w:szCs w:val="36"/>
        </w:rPr>
        <w:t xml:space="preserve"> and the analytics</w:t>
      </w:r>
      <w:r>
        <w:rPr>
          <w:rFonts w:asciiTheme="majorHAnsi" w:hAnsiTheme="majorHAnsi"/>
          <w:sz w:val="36"/>
          <w:szCs w:val="36"/>
        </w:rPr>
        <w:t xml:space="preserve">.  Every handset sold is preloaded with our library. The user doesn’t have to download or opt-in to anything. </w:t>
      </w:r>
      <w:r w:rsidR="00605388">
        <w:rPr>
          <w:rFonts w:asciiTheme="majorHAnsi" w:hAnsiTheme="majorHAnsi"/>
          <w:sz w:val="36"/>
          <w:szCs w:val="36"/>
        </w:rPr>
        <w:br/>
      </w:r>
    </w:p>
    <w:p w14:paraId="6AC36ABD" w14:textId="1688A175" w:rsidR="0012627B" w:rsidRDefault="00605388" w:rsidP="00732C6E">
      <w:pPr>
        <w:pStyle w:val="ListParagraph"/>
        <w:numPr>
          <w:ilvl w:val="0"/>
          <w:numId w:val="2"/>
        </w:numPr>
        <w:ind w:left="540" w:hanging="540"/>
        <w:rPr>
          <w:rFonts w:asciiTheme="majorHAnsi" w:hAnsiTheme="majorHAnsi"/>
          <w:sz w:val="36"/>
          <w:szCs w:val="36"/>
        </w:rPr>
      </w:pPr>
      <w:r>
        <w:rPr>
          <w:rFonts w:asciiTheme="majorHAnsi" w:hAnsiTheme="majorHAnsi"/>
          <w:sz w:val="36"/>
          <w:szCs w:val="36"/>
        </w:rPr>
        <w:t>They’ll see around 3 x 15 second video ads per day, at various times based on their usage behavior. The timing is personalized for each individual subscriber. Scott is picking up his phone 150 times per day, and the majority of those times are goal-oriented e.g. checking mail, calendar, calls.</w:t>
      </w:r>
      <w:r>
        <w:rPr>
          <w:rFonts w:asciiTheme="majorHAnsi" w:hAnsiTheme="majorHAnsi"/>
          <w:sz w:val="36"/>
          <w:szCs w:val="36"/>
        </w:rPr>
        <w:br/>
      </w:r>
    </w:p>
    <w:p w14:paraId="15D48F42" w14:textId="1F7692B0" w:rsidR="00605388" w:rsidRDefault="00605388" w:rsidP="00732C6E">
      <w:pPr>
        <w:pStyle w:val="ListParagraph"/>
        <w:numPr>
          <w:ilvl w:val="0"/>
          <w:numId w:val="2"/>
        </w:numPr>
        <w:ind w:left="540" w:hanging="540"/>
        <w:rPr>
          <w:rFonts w:asciiTheme="majorHAnsi" w:hAnsiTheme="majorHAnsi"/>
          <w:sz w:val="36"/>
          <w:szCs w:val="36"/>
        </w:rPr>
      </w:pPr>
      <w:r>
        <w:rPr>
          <w:rFonts w:asciiTheme="majorHAnsi" w:hAnsiTheme="majorHAnsi"/>
          <w:sz w:val="36"/>
          <w:szCs w:val="36"/>
        </w:rPr>
        <w:t>Other times you may just be distracting yourself with the phone, randomly flicking through apps. This signals to the library that you are bored and are more likely to engage with a piece of content that we send you.</w:t>
      </w:r>
      <w:r>
        <w:rPr>
          <w:rFonts w:asciiTheme="majorHAnsi" w:hAnsiTheme="majorHAnsi"/>
          <w:sz w:val="36"/>
          <w:szCs w:val="36"/>
        </w:rPr>
        <w:br/>
      </w:r>
    </w:p>
    <w:p w14:paraId="22A97E1D" w14:textId="77777777" w:rsidR="00605388" w:rsidRPr="00884CA4" w:rsidRDefault="00605388" w:rsidP="00884CA4">
      <w:pPr>
        <w:pStyle w:val="ListParagraph"/>
        <w:numPr>
          <w:ilvl w:val="0"/>
          <w:numId w:val="2"/>
        </w:numPr>
        <w:ind w:left="540" w:hanging="540"/>
        <w:rPr>
          <w:rFonts w:asciiTheme="majorHAnsi" w:hAnsiTheme="majorHAnsi"/>
          <w:sz w:val="36"/>
          <w:szCs w:val="36"/>
        </w:rPr>
      </w:pPr>
      <w:r w:rsidRPr="00884CA4">
        <w:rPr>
          <w:rFonts w:asciiTheme="majorHAnsi" w:hAnsiTheme="majorHAnsi"/>
          <w:sz w:val="36"/>
          <w:szCs w:val="36"/>
        </w:rPr>
        <w:t xml:space="preserve">Other signals include </w:t>
      </w:r>
      <w:r w:rsidR="00C27266" w:rsidRPr="00884CA4">
        <w:rPr>
          <w:rFonts w:asciiTheme="majorHAnsi" w:hAnsiTheme="majorHAnsi"/>
          <w:sz w:val="36"/>
          <w:szCs w:val="36"/>
        </w:rPr>
        <w:t>headphones in, in motion from the accelerometer, whether user has coverage or not.</w:t>
      </w:r>
      <w:r w:rsidR="00D85E41" w:rsidRPr="00884CA4">
        <w:rPr>
          <w:rFonts w:asciiTheme="majorHAnsi" w:hAnsiTheme="majorHAnsi"/>
          <w:sz w:val="36"/>
          <w:szCs w:val="36"/>
        </w:rPr>
        <w:t xml:space="preserve"> </w:t>
      </w:r>
      <w:r w:rsidR="00D85E41" w:rsidRPr="00884CA4">
        <w:rPr>
          <w:rFonts w:asciiTheme="majorHAnsi" w:hAnsiTheme="majorHAnsi"/>
          <w:sz w:val="36"/>
          <w:szCs w:val="36"/>
        </w:rPr>
        <w:br/>
      </w:r>
    </w:p>
    <w:p w14:paraId="35822068" w14:textId="5A88BD48" w:rsidR="00D85E41" w:rsidRDefault="00D85E41" w:rsidP="00732C6E">
      <w:pPr>
        <w:pStyle w:val="ListParagraph"/>
        <w:numPr>
          <w:ilvl w:val="0"/>
          <w:numId w:val="2"/>
        </w:numPr>
        <w:ind w:left="540" w:hanging="540"/>
        <w:rPr>
          <w:rFonts w:asciiTheme="majorHAnsi" w:hAnsiTheme="majorHAnsi"/>
          <w:sz w:val="36"/>
          <w:szCs w:val="36"/>
        </w:rPr>
      </w:pPr>
      <w:r>
        <w:rPr>
          <w:rFonts w:asciiTheme="majorHAnsi" w:hAnsiTheme="majorHAnsi"/>
          <w:sz w:val="36"/>
          <w:szCs w:val="36"/>
        </w:rPr>
        <w:t>Globe, we’ve just signed an LOI and have a contract for the first app at redline stage. They have an ad team that we are working with in the Philippines. They also have two MVNOs – one is Cherry who you many know from Cyanogen, and one is ABS-CBN, the largest broadcaster in the Philippines.</w:t>
      </w:r>
      <w:r w:rsidR="00E56C00">
        <w:rPr>
          <w:rFonts w:asciiTheme="majorHAnsi" w:hAnsiTheme="majorHAnsi"/>
          <w:sz w:val="36"/>
          <w:szCs w:val="36"/>
        </w:rPr>
        <w:t xml:space="preserve"> PBA, Disney etc. Ultimate plan is to get inside the “MyGlobe” app – the one where users check their bills.</w:t>
      </w:r>
    </w:p>
    <w:p w14:paraId="05487DB7" w14:textId="77777777" w:rsidR="00E56C00" w:rsidRPr="00E56C00" w:rsidRDefault="00E56C00" w:rsidP="00E56C00">
      <w:pPr>
        <w:rPr>
          <w:rFonts w:asciiTheme="majorHAnsi" w:hAnsiTheme="majorHAnsi"/>
          <w:sz w:val="36"/>
          <w:szCs w:val="36"/>
        </w:rPr>
      </w:pPr>
    </w:p>
    <w:p w14:paraId="1A59546A" w14:textId="77777777" w:rsidR="00E56C00" w:rsidRDefault="00E56C00" w:rsidP="00732C6E">
      <w:pPr>
        <w:pStyle w:val="ListParagraph"/>
        <w:numPr>
          <w:ilvl w:val="0"/>
          <w:numId w:val="2"/>
        </w:numPr>
        <w:ind w:left="540" w:hanging="540"/>
        <w:rPr>
          <w:rFonts w:asciiTheme="majorHAnsi" w:hAnsiTheme="majorHAnsi"/>
          <w:sz w:val="36"/>
          <w:szCs w:val="36"/>
        </w:rPr>
      </w:pPr>
      <w:r>
        <w:rPr>
          <w:rFonts w:asciiTheme="majorHAnsi" w:hAnsiTheme="majorHAnsi"/>
          <w:sz w:val="36"/>
          <w:szCs w:val="36"/>
        </w:rPr>
        <w:t>Once Globe is up and running, we plan to roll out to other members of the SingTel group namely AIS in Thailand and Telkomsel in Indonesia. Collectively representing 200m subs.</w:t>
      </w:r>
    </w:p>
    <w:p w14:paraId="03215B7B" w14:textId="77777777" w:rsidR="00E56C00" w:rsidRPr="00E56C00" w:rsidRDefault="00E56C00" w:rsidP="00E56C00">
      <w:pPr>
        <w:rPr>
          <w:rFonts w:asciiTheme="majorHAnsi" w:hAnsiTheme="majorHAnsi"/>
          <w:sz w:val="36"/>
          <w:szCs w:val="36"/>
        </w:rPr>
      </w:pPr>
    </w:p>
    <w:p w14:paraId="2191341B" w14:textId="461E42B6" w:rsidR="00E56C00" w:rsidRDefault="00E56C00" w:rsidP="00732C6E">
      <w:pPr>
        <w:pStyle w:val="ListParagraph"/>
        <w:numPr>
          <w:ilvl w:val="0"/>
          <w:numId w:val="2"/>
        </w:numPr>
        <w:ind w:left="540" w:hanging="540"/>
        <w:rPr>
          <w:rFonts w:asciiTheme="majorHAnsi" w:hAnsiTheme="majorHAnsi"/>
          <w:sz w:val="36"/>
          <w:szCs w:val="36"/>
        </w:rPr>
      </w:pPr>
      <w:r>
        <w:rPr>
          <w:rFonts w:asciiTheme="majorHAnsi" w:hAnsiTheme="majorHAnsi"/>
          <w:sz w:val="36"/>
          <w:szCs w:val="36"/>
        </w:rPr>
        <w:t xml:space="preserve">Also have conversation with a couple of parts of the America Movil group, including Claro Video in Mexico. </w:t>
      </w:r>
      <w:r>
        <w:rPr>
          <w:rFonts w:asciiTheme="majorHAnsi" w:hAnsiTheme="majorHAnsi"/>
          <w:sz w:val="36"/>
          <w:szCs w:val="36"/>
        </w:rPr>
        <w:br/>
      </w:r>
    </w:p>
    <w:p w14:paraId="092E7E33" w14:textId="33FEAAF6" w:rsidR="00C077B2" w:rsidRPr="00B4101F" w:rsidRDefault="00E56C00" w:rsidP="00C077B2">
      <w:pPr>
        <w:pStyle w:val="ListParagraph"/>
        <w:numPr>
          <w:ilvl w:val="0"/>
          <w:numId w:val="2"/>
        </w:numPr>
        <w:ind w:left="540" w:hanging="540"/>
        <w:rPr>
          <w:rFonts w:asciiTheme="majorHAnsi" w:hAnsiTheme="majorHAnsi"/>
          <w:sz w:val="36"/>
          <w:szCs w:val="36"/>
        </w:rPr>
      </w:pPr>
      <w:r w:rsidRPr="00B4101F">
        <w:rPr>
          <w:rFonts w:asciiTheme="majorHAnsi" w:hAnsiTheme="majorHAnsi"/>
          <w:sz w:val="36"/>
          <w:szCs w:val="36"/>
        </w:rPr>
        <w:t xml:space="preserve">We are agnostic to video CMS and ad network. </w:t>
      </w:r>
      <w:r w:rsidRPr="00B4101F">
        <w:rPr>
          <w:rFonts w:asciiTheme="majorHAnsi" w:hAnsiTheme="majorHAnsi"/>
          <w:b/>
          <w:sz w:val="36"/>
          <w:szCs w:val="36"/>
        </w:rPr>
        <w:t>Distribution</w:t>
      </w:r>
      <w:r w:rsidRPr="00B4101F">
        <w:rPr>
          <w:rFonts w:asciiTheme="majorHAnsi" w:hAnsiTheme="majorHAnsi"/>
          <w:sz w:val="36"/>
          <w:szCs w:val="36"/>
        </w:rPr>
        <w:t xml:space="preserve"> is either preloaded in the warehouse, or pushed out as an update to an existing app e.g. Operator billing app or content app.</w:t>
      </w:r>
    </w:p>
    <w:sectPr w:rsidR="00C077B2" w:rsidRPr="00B4101F" w:rsidSect="004361DF">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Mark Adams" w:date="2016-07-08T15:19:00Z" w:initials="MA">
    <w:p w14:paraId="298F7747" w14:textId="5CDE3434" w:rsidR="00884CA4" w:rsidRDefault="00884CA4">
      <w:pPr>
        <w:pStyle w:val="CommentText"/>
      </w:pPr>
      <w:r>
        <w:rPr>
          <w:rStyle w:val="CommentReference"/>
        </w:rPr>
        <w:annotationRef/>
      </w:r>
      <w:r>
        <w:t>Not really but sounds better than “publisher”. Need to workshop this.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Stencil">
    <w:panose1 w:val="040409050D08020204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00CF"/>
    <w:multiLevelType w:val="hybridMultilevel"/>
    <w:tmpl w:val="856C187E"/>
    <w:lvl w:ilvl="0" w:tplc="1E5297DE">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7D572B"/>
    <w:multiLevelType w:val="hybridMultilevel"/>
    <w:tmpl w:val="FE602B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visionView w:markup="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6E"/>
    <w:rsid w:val="0012627B"/>
    <w:rsid w:val="003D5E17"/>
    <w:rsid w:val="004361DF"/>
    <w:rsid w:val="005754D7"/>
    <w:rsid w:val="00605388"/>
    <w:rsid w:val="00685A9D"/>
    <w:rsid w:val="00732C6E"/>
    <w:rsid w:val="00741EE3"/>
    <w:rsid w:val="0086320B"/>
    <w:rsid w:val="00884CA4"/>
    <w:rsid w:val="00A30D55"/>
    <w:rsid w:val="00B4101F"/>
    <w:rsid w:val="00C077B2"/>
    <w:rsid w:val="00C27266"/>
    <w:rsid w:val="00D14CD1"/>
    <w:rsid w:val="00D85E41"/>
    <w:rsid w:val="00E56C00"/>
    <w:rsid w:val="00FC76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B3FF4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C6E"/>
    <w:pPr>
      <w:ind w:left="720"/>
      <w:contextualSpacing/>
    </w:pPr>
  </w:style>
  <w:style w:type="character" w:styleId="CommentReference">
    <w:name w:val="annotation reference"/>
    <w:basedOn w:val="DefaultParagraphFont"/>
    <w:uiPriority w:val="99"/>
    <w:semiHidden/>
    <w:unhideWhenUsed/>
    <w:rsid w:val="00B4101F"/>
    <w:rPr>
      <w:sz w:val="18"/>
      <w:szCs w:val="18"/>
    </w:rPr>
  </w:style>
  <w:style w:type="paragraph" w:styleId="CommentText">
    <w:name w:val="annotation text"/>
    <w:basedOn w:val="Normal"/>
    <w:link w:val="CommentTextChar"/>
    <w:uiPriority w:val="99"/>
    <w:semiHidden/>
    <w:unhideWhenUsed/>
    <w:rsid w:val="00B4101F"/>
  </w:style>
  <w:style w:type="character" w:customStyle="1" w:styleId="CommentTextChar">
    <w:name w:val="Comment Text Char"/>
    <w:basedOn w:val="DefaultParagraphFont"/>
    <w:link w:val="CommentText"/>
    <w:uiPriority w:val="99"/>
    <w:semiHidden/>
    <w:rsid w:val="00B4101F"/>
  </w:style>
  <w:style w:type="paragraph" w:styleId="CommentSubject">
    <w:name w:val="annotation subject"/>
    <w:basedOn w:val="CommentText"/>
    <w:next w:val="CommentText"/>
    <w:link w:val="CommentSubjectChar"/>
    <w:uiPriority w:val="99"/>
    <w:semiHidden/>
    <w:unhideWhenUsed/>
    <w:rsid w:val="00B4101F"/>
    <w:rPr>
      <w:b/>
      <w:bCs/>
      <w:sz w:val="20"/>
      <w:szCs w:val="20"/>
    </w:rPr>
  </w:style>
  <w:style w:type="character" w:customStyle="1" w:styleId="CommentSubjectChar">
    <w:name w:val="Comment Subject Char"/>
    <w:basedOn w:val="CommentTextChar"/>
    <w:link w:val="CommentSubject"/>
    <w:uiPriority w:val="99"/>
    <w:semiHidden/>
    <w:rsid w:val="00B4101F"/>
    <w:rPr>
      <w:b/>
      <w:bCs/>
      <w:sz w:val="20"/>
      <w:szCs w:val="20"/>
    </w:rPr>
  </w:style>
  <w:style w:type="paragraph" w:styleId="BalloonText">
    <w:name w:val="Balloon Text"/>
    <w:basedOn w:val="Normal"/>
    <w:link w:val="BalloonTextChar"/>
    <w:uiPriority w:val="99"/>
    <w:semiHidden/>
    <w:unhideWhenUsed/>
    <w:rsid w:val="00B410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101F"/>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2C6E"/>
    <w:pPr>
      <w:ind w:left="720"/>
      <w:contextualSpacing/>
    </w:pPr>
  </w:style>
  <w:style w:type="character" w:styleId="CommentReference">
    <w:name w:val="annotation reference"/>
    <w:basedOn w:val="DefaultParagraphFont"/>
    <w:uiPriority w:val="99"/>
    <w:semiHidden/>
    <w:unhideWhenUsed/>
    <w:rsid w:val="00B4101F"/>
    <w:rPr>
      <w:sz w:val="18"/>
      <w:szCs w:val="18"/>
    </w:rPr>
  </w:style>
  <w:style w:type="paragraph" w:styleId="CommentText">
    <w:name w:val="annotation text"/>
    <w:basedOn w:val="Normal"/>
    <w:link w:val="CommentTextChar"/>
    <w:uiPriority w:val="99"/>
    <w:semiHidden/>
    <w:unhideWhenUsed/>
    <w:rsid w:val="00B4101F"/>
  </w:style>
  <w:style w:type="character" w:customStyle="1" w:styleId="CommentTextChar">
    <w:name w:val="Comment Text Char"/>
    <w:basedOn w:val="DefaultParagraphFont"/>
    <w:link w:val="CommentText"/>
    <w:uiPriority w:val="99"/>
    <w:semiHidden/>
    <w:rsid w:val="00B4101F"/>
  </w:style>
  <w:style w:type="paragraph" w:styleId="CommentSubject">
    <w:name w:val="annotation subject"/>
    <w:basedOn w:val="CommentText"/>
    <w:next w:val="CommentText"/>
    <w:link w:val="CommentSubjectChar"/>
    <w:uiPriority w:val="99"/>
    <w:semiHidden/>
    <w:unhideWhenUsed/>
    <w:rsid w:val="00B4101F"/>
    <w:rPr>
      <w:b/>
      <w:bCs/>
      <w:sz w:val="20"/>
      <w:szCs w:val="20"/>
    </w:rPr>
  </w:style>
  <w:style w:type="character" w:customStyle="1" w:styleId="CommentSubjectChar">
    <w:name w:val="Comment Subject Char"/>
    <w:basedOn w:val="CommentTextChar"/>
    <w:link w:val="CommentSubject"/>
    <w:uiPriority w:val="99"/>
    <w:semiHidden/>
    <w:rsid w:val="00B4101F"/>
    <w:rPr>
      <w:b/>
      <w:bCs/>
      <w:sz w:val="20"/>
      <w:szCs w:val="20"/>
    </w:rPr>
  </w:style>
  <w:style w:type="paragraph" w:styleId="BalloonText">
    <w:name w:val="Balloon Text"/>
    <w:basedOn w:val="Normal"/>
    <w:link w:val="BalloonTextChar"/>
    <w:uiPriority w:val="99"/>
    <w:semiHidden/>
    <w:unhideWhenUsed/>
    <w:rsid w:val="00B4101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4101F"/>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477</Words>
  <Characters>2721</Characters>
  <Application>Microsoft Macintosh Word</Application>
  <DocSecurity>0</DocSecurity>
  <Lines>22</Lines>
  <Paragraphs>6</Paragraphs>
  <ScaleCrop>false</ScaleCrop>
  <Company>Incoming Media, Inc.</Company>
  <LinksUpToDate>false</LinksUpToDate>
  <CharactersWithSpaces>3192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Adams</dc:creator>
  <cp:keywords/>
  <dc:description/>
  <cp:lastModifiedBy>Mark Adams</cp:lastModifiedBy>
  <cp:revision>3</cp:revision>
  <dcterms:created xsi:type="dcterms:W3CDTF">2016-07-12T21:49:00Z</dcterms:created>
  <dcterms:modified xsi:type="dcterms:W3CDTF">2016-07-12T21:52:00Z</dcterms:modified>
</cp:coreProperties>
</file>