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560" w:rsidRPr="00DF07F9" w:rsidRDefault="00DF07F9">
      <w:pPr>
        <w:rPr>
          <w:sz w:val="28"/>
          <w:szCs w:val="28"/>
        </w:rPr>
      </w:pPr>
      <w:r w:rsidRPr="00DF07F9">
        <w:rPr>
          <w:sz w:val="28"/>
          <w:szCs w:val="28"/>
        </w:rPr>
        <w:t xml:space="preserve">“I am the </w:t>
      </w:r>
      <w:r w:rsidRPr="00DF07F9">
        <w:rPr>
          <w:b/>
          <w:bCs/>
          <w:sz w:val="28"/>
          <w:szCs w:val="28"/>
        </w:rPr>
        <w:t>Vine</w:t>
      </w:r>
      <w:r w:rsidRPr="00DF07F9">
        <w:rPr>
          <w:sz w:val="28"/>
          <w:szCs w:val="28"/>
        </w:rPr>
        <w:t xml:space="preserve">, you are the </w:t>
      </w:r>
      <w:r w:rsidRPr="00DF07F9">
        <w:rPr>
          <w:b/>
          <w:bCs/>
          <w:sz w:val="28"/>
          <w:szCs w:val="28"/>
        </w:rPr>
        <w:t>branch</w:t>
      </w:r>
      <w:r w:rsidRPr="00DF07F9">
        <w:rPr>
          <w:sz w:val="28"/>
          <w:szCs w:val="28"/>
        </w:rPr>
        <w:t xml:space="preserve">es. When you’re joined with me </w:t>
      </w:r>
      <w:r w:rsidRPr="00DF07F9">
        <w:rPr>
          <w:b/>
          <w:bCs/>
          <w:sz w:val="28"/>
          <w:szCs w:val="28"/>
        </w:rPr>
        <w:t>and</w:t>
      </w:r>
      <w:r w:rsidRPr="00DF07F9">
        <w:rPr>
          <w:sz w:val="28"/>
          <w:szCs w:val="28"/>
        </w:rPr>
        <w:t xml:space="preserve"> </w:t>
      </w:r>
      <w:proofErr w:type="gramStart"/>
      <w:r w:rsidRPr="00DF07F9">
        <w:rPr>
          <w:sz w:val="28"/>
          <w:szCs w:val="28"/>
        </w:rPr>
        <w:t>I</w:t>
      </w:r>
      <w:proofErr w:type="gramEnd"/>
      <w:r w:rsidRPr="00DF07F9">
        <w:rPr>
          <w:sz w:val="28"/>
          <w:szCs w:val="28"/>
        </w:rPr>
        <w:t xml:space="preserve"> with you, the relation intimate </w:t>
      </w:r>
      <w:r w:rsidRPr="00DF07F9">
        <w:rPr>
          <w:b/>
          <w:bCs/>
          <w:sz w:val="28"/>
          <w:szCs w:val="28"/>
        </w:rPr>
        <w:t>and</w:t>
      </w:r>
      <w:r w:rsidRPr="00DF07F9">
        <w:rPr>
          <w:sz w:val="28"/>
          <w:szCs w:val="28"/>
        </w:rPr>
        <w:t xml:space="preserve"> organic, the harvest is sure to be abundant. Separated, you can’t produce a thing. Anyone who separates from me is deadwood, gathered up </w:t>
      </w:r>
      <w:r w:rsidRPr="00DF07F9">
        <w:rPr>
          <w:b/>
          <w:bCs/>
          <w:sz w:val="28"/>
          <w:szCs w:val="28"/>
        </w:rPr>
        <w:t>and</w:t>
      </w:r>
      <w:r w:rsidRPr="00DF07F9">
        <w:rPr>
          <w:sz w:val="28"/>
          <w:szCs w:val="28"/>
        </w:rPr>
        <w:t xml:space="preserve"> thrown on the bonfire. But if you make yourselves at home with me </w:t>
      </w:r>
      <w:r w:rsidRPr="00DF07F9">
        <w:rPr>
          <w:b/>
          <w:bCs/>
          <w:sz w:val="28"/>
          <w:szCs w:val="28"/>
        </w:rPr>
        <w:t>and</w:t>
      </w:r>
      <w:r w:rsidRPr="00DF07F9">
        <w:rPr>
          <w:sz w:val="28"/>
          <w:szCs w:val="28"/>
        </w:rPr>
        <w:t xml:space="preserve"> my words are at home in you, you can be sure that whatever you ask will be listened to </w:t>
      </w:r>
      <w:r w:rsidRPr="00DF07F9">
        <w:rPr>
          <w:b/>
          <w:bCs/>
          <w:sz w:val="28"/>
          <w:szCs w:val="28"/>
        </w:rPr>
        <w:t>and</w:t>
      </w:r>
      <w:r w:rsidRPr="00DF07F9">
        <w:rPr>
          <w:sz w:val="28"/>
          <w:szCs w:val="28"/>
        </w:rPr>
        <w:t xml:space="preserve"> acted upon. This is how my Father shows who he is—when you produce grapes, when you mature as my disciples.</w:t>
      </w:r>
    </w:p>
    <w:sectPr w:rsidR="00AF0560" w:rsidRPr="00DF07F9" w:rsidSect="00E45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07F9"/>
    <w:rsid w:val="00691A3B"/>
    <w:rsid w:val="00B22C6D"/>
    <w:rsid w:val="00DF07F9"/>
    <w:rsid w:val="00E45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>Grizli777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1</cp:revision>
  <dcterms:created xsi:type="dcterms:W3CDTF">2016-07-06T14:48:00Z</dcterms:created>
  <dcterms:modified xsi:type="dcterms:W3CDTF">2016-07-06T14:48:00Z</dcterms:modified>
</cp:coreProperties>
</file>