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09B" w:rsidRPr="003C209B" w:rsidRDefault="003C209B" w:rsidP="00E63C2B">
      <w:pPr>
        <w:shd w:val="clear" w:color="auto" w:fill="FFFFFF"/>
        <w:outlineLvl w:val="0"/>
        <w:rPr>
          <w:rFonts w:ascii="inherit" w:hAnsi="inherit"/>
          <w:kern w:val="36"/>
          <w:szCs w:val="38"/>
          <w:lang w:val="en-AU"/>
        </w:rPr>
      </w:pPr>
    </w:p>
    <w:p w:rsidR="003C209B" w:rsidRDefault="003C209B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  <w:r>
        <w:rPr>
          <w:rFonts w:ascii="inherit" w:hAnsi="inherit"/>
          <w:color w:val="FF0000"/>
          <w:kern w:val="36"/>
          <w:sz w:val="38"/>
          <w:szCs w:val="38"/>
          <w:lang w:val="en-AU"/>
        </w:rPr>
        <w:t>Page 1 – cover page</w:t>
      </w:r>
    </w:p>
    <w:p w:rsidR="003C209B" w:rsidRDefault="003C209B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32"/>
          <w:szCs w:val="38"/>
          <w:lang w:val="en-AU"/>
        </w:rPr>
      </w:pPr>
    </w:p>
    <w:p w:rsidR="003C209B" w:rsidRPr="00314065" w:rsidRDefault="003C209B" w:rsidP="003C209B">
      <w:pPr>
        <w:shd w:val="clear" w:color="auto" w:fill="FFFFFF"/>
        <w:outlineLvl w:val="0"/>
        <w:rPr>
          <w:rFonts w:ascii="inherit" w:hAnsi="inherit"/>
          <w:kern w:val="36"/>
          <w:sz w:val="72"/>
          <w:szCs w:val="38"/>
          <w:lang w:val="en-AU"/>
        </w:rPr>
      </w:pPr>
      <w:r w:rsidRPr="00314065">
        <w:rPr>
          <w:rFonts w:ascii="inherit" w:hAnsi="inherit"/>
          <w:kern w:val="36"/>
          <w:sz w:val="72"/>
          <w:szCs w:val="38"/>
          <w:lang w:val="en-AU"/>
        </w:rPr>
        <w:t>Market Report</w:t>
      </w:r>
    </w:p>
    <w:p w:rsidR="003C209B" w:rsidRPr="00314065" w:rsidRDefault="003C209B" w:rsidP="003C209B">
      <w:pPr>
        <w:shd w:val="clear" w:color="auto" w:fill="FFFFFF"/>
        <w:outlineLvl w:val="0"/>
        <w:rPr>
          <w:rFonts w:ascii="inherit" w:hAnsi="inherit"/>
          <w:kern w:val="36"/>
          <w:sz w:val="72"/>
          <w:szCs w:val="38"/>
          <w:lang w:val="en-AU"/>
        </w:rPr>
      </w:pPr>
      <w:r w:rsidRPr="00314065">
        <w:rPr>
          <w:rFonts w:ascii="inherit" w:hAnsi="inherit"/>
          <w:kern w:val="36"/>
          <w:sz w:val="72"/>
          <w:szCs w:val="38"/>
          <w:lang w:val="en-AU"/>
        </w:rPr>
        <w:t>Hamlyn Heights 3215</w:t>
      </w:r>
    </w:p>
    <w:p w:rsidR="003C209B" w:rsidRPr="00314065" w:rsidRDefault="003C209B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72"/>
          <w:szCs w:val="38"/>
          <w:lang w:val="en-AU"/>
        </w:rPr>
      </w:pPr>
    </w:p>
    <w:p w:rsidR="003C209B" w:rsidRPr="00314065" w:rsidRDefault="003C209B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48"/>
          <w:szCs w:val="38"/>
          <w:lang w:val="en-AU"/>
        </w:rPr>
      </w:pPr>
    </w:p>
    <w:p w:rsidR="00CD72B8" w:rsidRDefault="00CD72B8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</w:p>
    <w:p w:rsidR="00CD72B8" w:rsidRDefault="00CD72B8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</w:p>
    <w:p w:rsidR="00CD72B8" w:rsidRDefault="00CD72B8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</w:p>
    <w:p w:rsidR="00CD72B8" w:rsidRDefault="00CD72B8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</w:p>
    <w:p w:rsidR="00CD72B8" w:rsidRDefault="00CD72B8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  <w:r>
        <w:rPr>
          <w:rFonts w:ascii="inherit" w:hAnsi="inherit"/>
          <w:color w:val="FF0000"/>
          <w:kern w:val="36"/>
          <w:sz w:val="38"/>
          <w:szCs w:val="38"/>
          <w:lang w:val="en-AU"/>
        </w:rPr>
        <w:t xml:space="preserve">Add appropriate image </w:t>
      </w:r>
    </w:p>
    <w:p w:rsidR="00CD72B8" w:rsidRDefault="00CD72B8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</w:p>
    <w:p w:rsidR="00CD72B8" w:rsidRDefault="00CD72B8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</w:p>
    <w:p w:rsidR="00CD72B8" w:rsidRDefault="00CD72B8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</w:p>
    <w:p w:rsidR="00CD72B8" w:rsidRDefault="00CD72B8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</w:p>
    <w:p w:rsidR="00CD72B8" w:rsidRDefault="00CD72B8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</w:p>
    <w:p w:rsidR="00CD72B8" w:rsidRDefault="00CD72B8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</w:p>
    <w:p w:rsidR="00CD72B8" w:rsidRDefault="00CD72B8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</w:p>
    <w:p w:rsidR="00CD72B8" w:rsidRDefault="00CD72B8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</w:p>
    <w:p w:rsidR="00CD72B8" w:rsidRDefault="00CD72B8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</w:p>
    <w:p w:rsidR="00CD72B8" w:rsidRDefault="00CD72B8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</w:p>
    <w:p w:rsidR="003C209B" w:rsidRDefault="003C209B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</w:p>
    <w:p w:rsidR="003C209B" w:rsidRDefault="003C209B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</w:p>
    <w:p w:rsidR="003C209B" w:rsidRPr="003C209B" w:rsidRDefault="003C209B" w:rsidP="003C209B">
      <w:pPr>
        <w:spacing w:line="240" w:lineRule="atLeast"/>
        <w:jc w:val="center"/>
        <w:textAlignment w:val="baseline"/>
        <w:outlineLvl w:val="1"/>
        <w:rPr>
          <w:rFonts w:ascii="Arial" w:hAnsi="Arial"/>
          <w:b/>
          <w:bCs/>
          <w:sz w:val="36"/>
          <w:lang w:val="en-AU"/>
        </w:rPr>
      </w:pPr>
      <w:r w:rsidRPr="003C209B">
        <w:rPr>
          <w:rFonts w:ascii="Arial" w:hAnsi="Arial"/>
          <w:b/>
          <w:bCs/>
          <w:sz w:val="36"/>
          <w:lang w:val="en-AU"/>
        </w:rPr>
        <w:t>Here We Are - With You All The Way</w:t>
      </w:r>
    </w:p>
    <w:p w:rsidR="003C209B" w:rsidRPr="003C209B" w:rsidRDefault="003C209B" w:rsidP="003C209B">
      <w:pPr>
        <w:rPr>
          <w:rFonts w:ascii="Times" w:hAnsi="Times"/>
          <w:sz w:val="20"/>
          <w:szCs w:val="20"/>
          <w:lang w:val="en-AU"/>
        </w:rPr>
      </w:pPr>
    </w:p>
    <w:p w:rsidR="003C209B" w:rsidRDefault="003C209B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</w:p>
    <w:p w:rsidR="003C209B" w:rsidRPr="003C209B" w:rsidRDefault="003C209B" w:rsidP="003C209B">
      <w:pPr>
        <w:jc w:val="center"/>
        <w:textAlignment w:val="baseline"/>
        <w:outlineLvl w:val="1"/>
        <w:rPr>
          <w:rFonts w:ascii="Arial" w:hAnsi="Arial"/>
          <w:b/>
          <w:bCs/>
          <w:sz w:val="36"/>
          <w:szCs w:val="20"/>
          <w:lang w:val="en-AU"/>
        </w:rPr>
      </w:pPr>
      <w:r w:rsidRPr="003C209B">
        <w:rPr>
          <w:rFonts w:ascii="Arial" w:hAnsi="Arial"/>
          <w:b/>
          <w:bCs/>
          <w:sz w:val="36"/>
          <w:szCs w:val="20"/>
          <w:lang w:val="en-AU"/>
        </w:rPr>
        <w:t>A Trusted Local Family Business providing Real Estate Services for 25 Years.</w:t>
      </w:r>
    </w:p>
    <w:p w:rsidR="00A94EC8" w:rsidRDefault="00676367" w:rsidP="00E63C2B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  <w:r>
        <w:rPr>
          <w:rFonts w:ascii="inherit" w:hAnsi="inherit"/>
          <w:color w:val="FF0000"/>
          <w:kern w:val="36"/>
          <w:sz w:val="38"/>
          <w:szCs w:val="38"/>
          <w:lang w:val="en-AU"/>
        </w:rPr>
        <w:br w:type="page"/>
      </w:r>
      <w:r>
        <w:rPr>
          <w:rFonts w:ascii="inherit" w:hAnsi="inherit"/>
          <w:noProof/>
          <w:color w:val="FF0000"/>
          <w:kern w:val="36"/>
          <w:sz w:val="38"/>
          <w:szCs w:val="38"/>
          <w:lang w:val="en-AU" w:eastAsia="en-AU"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-457200</wp:posOffset>
            </wp:positionV>
            <wp:extent cx="1562100" cy="1511300"/>
            <wp:effectExtent l="25400" t="0" r="0" b="0"/>
            <wp:wrapTight wrapText="bothSides">
              <wp:wrapPolygon edited="0">
                <wp:start x="-351" y="0"/>
                <wp:lineTo x="-351" y="21418"/>
                <wp:lineTo x="21424" y="21418"/>
                <wp:lineTo x="21424" y="0"/>
                <wp:lineTo x="-351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mlyn Heights ma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60DB" w:rsidRPr="002A60DB">
        <w:rPr>
          <w:rFonts w:ascii="inherit" w:hAnsi="inherit"/>
          <w:color w:val="FF0000"/>
          <w:kern w:val="36"/>
          <w:sz w:val="38"/>
          <w:szCs w:val="38"/>
          <w:lang w:val="en-AU"/>
        </w:rPr>
        <w:t>P</w:t>
      </w:r>
      <w:r w:rsidR="003C209B">
        <w:rPr>
          <w:rFonts w:ascii="inherit" w:hAnsi="inherit"/>
          <w:color w:val="FF0000"/>
          <w:kern w:val="36"/>
          <w:sz w:val="38"/>
          <w:szCs w:val="38"/>
          <w:lang w:val="en-AU"/>
        </w:rPr>
        <w:t>age 2</w:t>
      </w:r>
    </w:p>
    <w:p w:rsidR="00A94EC8" w:rsidRDefault="00A94EC8" w:rsidP="00A94EC8">
      <w:pPr>
        <w:shd w:val="clear" w:color="auto" w:fill="FFFFFF"/>
        <w:outlineLvl w:val="0"/>
        <w:rPr>
          <w:rFonts w:ascii="inherit" w:hAnsi="inherit"/>
          <w:color w:val="FF0000"/>
          <w:kern w:val="36"/>
          <w:szCs w:val="38"/>
          <w:lang w:val="en-AU"/>
        </w:rPr>
      </w:pPr>
    </w:p>
    <w:p w:rsidR="0002734C" w:rsidRDefault="0002734C" w:rsidP="00A94EC8">
      <w:pPr>
        <w:shd w:val="clear" w:color="auto" w:fill="FFFFFF"/>
        <w:outlineLvl w:val="0"/>
        <w:rPr>
          <w:rFonts w:ascii="inherit" w:hAnsi="inherit"/>
          <w:color w:val="FF0000"/>
          <w:kern w:val="36"/>
          <w:szCs w:val="38"/>
          <w:lang w:val="en-AU"/>
        </w:rPr>
      </w:pPr>
    </w:p>
    <w:p w:rsidR="0002734C" w:rsidRDefault="0002734C" w:rsidP="00A94EC8">
      <w:pPr>
        <w:shd w:val="clear" w:color="auto" w:fill="FFFFFF"/>
        <w:outlineLvl w:val="0"/>
        <w:rPr>
          <w:rFonts w:ascii="inherit" w:hAnsi="inherit"/>
          <w:color w:val="FF0000"/>
          <w:kern w:val="36"/>
          <w:szCs w:val="38"/>
          <w:lang w:val="en-AU"/>
        </w:rPr>
      </w:pPr>
    </w:p>
    <w:p w:rsidR="0002734C" w:rsidRDefault="0002734C" w:rsidP="00A94EC8">
      <w:pPr>
        <w:shd w:val="clear" w:color="auto" w:fill="FFFFFF"/>
        <w:outlineLvl w:val="0"/>
        <w:rPr>
          <w:rFonts w:ascii="inherit" w:hAnsi="inherit"/>
          <w:color w:val="FF0000"/>
          <w:kern w:val="36"/>
          <w:szCs w:val="38"/>
          <w:lang w:val="en-AU"/>
        </w:rPr>
      </w:pPr>
    </w:p>
    <w:p w:rsidR="0002734C" w:rsidRDefault="0002734C" w:rsidP="00A94EC8">
      <w:pPr>
        <w:shd w:val="clear" w:color="auto" w:fill="FFFFFF"/>
        <w:outlineLvl w:val="0"/>
        <w:rPr>
          <w:rFonts w:ascii="inherit" w:hAnsi="inherit"/>
          <w:color w:val="FF0000"/>
          <w:kern w:val="36"/>
          <w:szCs w:val="38"/>
          <w:lang w:val="en-AU"/>
        </w:rPr>
      </w:pPr>
    </w:p>
    <w:p w:rsidR="0002734C" w:rsidRPr="00D2782C" w:rsidRDefault="0002734C" w:rsidP="0002734C">
      <w:pPr>
        <w:shd w:val="clear" w:color="auto" w:fill="FFFFFF"/>
        <w:jc w:val="right"/>
        <w:outlineLvl w:val="1"/>
        <w:rPr>
          <w:rFonts w:ascii="inherit" w:hAnsi="inherit"/>
          <w:color w:val="484848"/>
          <w:sz w:val="20"/>
          <w:szCs w:val="20"/>
          <w:lang w:val="en-AU"/>
        </w:rPr>
      </w:pPr>
      <w:r w:rsidRPr="00D2782C">
        <w:rPr>
          <w:rFonts w:ascii="inherit" w:hAnsi="inherit"/>
          <w:color w:val="484848"/>
          <w:sz w:val="20"/>
          <w:szCs w:val="20"/>
          <w:lang w:val="en-AU"/>
        </w:rPr>
        <w:t>File: Hamlyn Heights map.png</w:t>
      </w:r>
    </w:p>
    <w:p w:rsidR="00A94EC8" w:rsidRPr="00A94EC8" w:rsidRDefault="00A94EC8" w:rsidP="00A94EC8">
      <w:pPr>
        <w:shd w:val="clear" w:color="auto" w:fill="FFFFFF"/>
        <w:outlineLvl w:val="0"/>
        <w:rPr>
          <w:rFonts w:ascii="inherit" w:hAnsi="inherit"/>
          <w:color w:val="FF0000"/>
          <w:kern w:val="36"/>
          <w:szCs w:val="38"/>
          <w:lang w:val="en-AU"/>
        </w:rPr>
      </w:pPr>
      <w:r w:rsidRPr="00A94EC8">
        <w:rPr>
          <w:rFonts w:ascii="inherit" w:hAnsi="inherit"/>
          <w:color w:val="FF0000"/>
          <w:kern w:val="36"/>
          <w:szCs w:val="38"/>
          <w:lang w:val="en-AU"/>
        </w:rPr>
        <w:t>Design notes</w:t>
      </w:r>
    </w:p>
    <w:p w:rsidR="00A94EC8" w:rsidRPr="00CD72B8" w:rsidRDefault="00A94EC8" w:rsidP="00A94EC8">
      <w:pPr>
        <w:shd w:val="clear" w:color="auto" w:fill="FFFFFF"/>
        <w:outlineLvl w:val="0"/>
        <w:rPr>
          <w:rFonts w:ascii="inherit" w:hAnsi="inherit"/>
          <w:i/>
          <w:kern w:val="36"/>
          <w:szCs w:val="38"/>
          <w:lang w:val="en-AU"/>
        </w:rPr>
      </w:pPr>
      <w:r w:rsidRPr="00CD72B8">
        <w:rPr>
          <w:rFonts w:ascii="inherit" w:hAnsi="inherit"/>
          <w:i/>
          <w:kern w:val="36"/>
          <w:szCs w:val="38"/>
          <w:lang w:val="en-AU"/>
        </w:rPr>
        <w:t>Use shades of blue for each segment with the largest segment being in dominant Harcourts colour</w:t>
      </w:r>
    </w:p>
    <w:p w:rsidR="00A94EC8" w:rsidRPr="00CD72B8" w:rsidRDefault="00A94EC8" w:rsidP="00A94EC8">
      <w:pPr>
        <w:shd w:val="clear" w:color="auto" w:fill="FFFFFF"/>
        <w:outlineLvl w:val="0"/>
        <w:rPr>
          <w:rFonts w:ascii="inherit" w:hAnsi="inherit"/>
          <w:i/>
          <w:kern w:val="36"/>
          <w:szCs w:val="38"/>
          <w:lang w:val="en-AU"/>
        </w:rPr>
      </w:pPr>
    </w:p>
    <w:p w:rsidR="00A94EC8" w:rsidRPr="00CD72B8" w:rsidRDefault="00A94EC8" w:rsidP="00A94EC8">
      <w:pPr>
        <w:pStyle w:val="ListParagraph"/>
        <w:numPr>
          <w:ilvl w:val="0"/>
          <w:numId w:val="7"/>
        </w:numPr>
        <w:shd w:val="clear" w:color="auto" w:fill="FFFFFF"/>
        <w:outlineLvl w:val="0"/>
        <w:rPr>
          <w:rFonts w:ascii="inherit" w:hAnsi="inherit"/>
          <w:i/>
          <w:kern w:val="36"/>
          <w:szCs w:val="38"/>
          <w:lang w:val="en-AU"/>
        </w:rPr>
      </w:pPr>
      <w:r w:rsidRPr="00CD72B8">
        <w:rPr>
          <w:rFonts w:ascii="inherit" w:hAnsi="inherit"/>
          <w:i/>
          <w:kern w:val="36"/>
          <w:szCs w:val="38"/>
          <w:lang w:val="en-AU"/>
        </w:rPr>
        <w:t>Source image/map outlining Hamlyn Heights, if supplied file quality is not s</w:t>
      </w:r>
      <w:r w:rsidR="00CD72B8" w:rsidRPr="00CD72B8">
        <w:rPr>
          <w:rFonts w:ascii="inherit" w:hAnsi="inherit"/>
          <w:i/>
          <w:kern w:val="36"/>
          <w:szCs w:val="38"/>
          <w:lang w:val="en-AU"/>
        </w:rPr>
        <w:t xml:space="preserve">uitable. Highlight/show </w:t>
      </w:r>
      <w:r w:rsidR="00F4558E" w:rsidRPr="00CD72B8">
        <w:rPr>
          <w:rFonts w:ascii="inherit" w:hAnsi="inherit"/>
          <w:i/>
          <w:kern w:val="36"/>
          <w:szCs w:val="38"/>
          <w:lang w:val="en-AU"/>
        </w:rPr>
        <w:t>perimeter</w:t>
      </w:r>
      <w:r w:rsidRPr="00CD72B8">
        <w:rPr>
          <w:rFonts w:ascii="inherit" w:hAnsi="inherit"/>
          <w:i/>
          <w:kern w:val="36"/>
          <w:szCs w:val="38"/>
          <w:lang w:val="en-AU"/>
        </w:rPr>
        <w:t xml:space="preserve"> of Hamlyn Heights</w:t>
      </w:r>
    </w:p>
    <w:p w:rsidR="00A94EC8" w:rsidRPr="00CD72B8" w:rsidRDefault="00A94EC8" w:rsidP="00A94EC8">
      <w:pPr>
        <w:pStyle w:val="ListParagraph"/>
        <w:numPr>
          <w:ilvl w:val="0"/>
          <w:numId w:val="7"/>
        </w:numPr>
        <w:shd w:val="clear" w:color="auto" w:fill="FFFFFF"/>
        <w:outlineLvl w:val="0"/>
        <w:rPr>
          <w:rFonts w:ascii="inherit" w:hAnsi="inherit"/>
          <w:i/>
          <w:kern w:val="36"/>
          <w:szCs w:val="38"/>
          <w:lang w:val="en-AU"/>
        </w:rPr>
      </w:pPr>
      <w:r w:rsidRPr="00CD72B8">
        <w:rPr>
          <w:rFonts w:ascii="inherit" w:hAnsi="inherit"/>
          <w:i/>
          <w:kern w:val="36"/>
          <w:szCs w:val="38"/>
          <w:lang w:val="en-AU"/>
        </w:rPr>
        <w:t xml:space="preserve">Dwelling type &amp; Rent v Own - recreate pie charts  - </w:t>
      </w:r>
    </w:p>
    <w:p w:rsidR="00A94EC8" w:rsidRPr="00CD72B8" w:rsidRDefault="00A94EC8" w:rsidP="00A94EC8">
      <w:pPr>
        <w:pStyle w:val="ListParagraph"/>
        <w:numPr>
          <w:ilvl w:val="0"/>
          <w:numId w:val="7"/>
        </w:numPr>
        <w:shd w:val="clear" w:color="auto" w:fill="FFFFFF"/>
        <w:outlineLvl w:val="0"/>
        <w:rPr>
          <w:rFonts w:ascii="inherit" w:hAnsi="inherit"/>
          <w:i/>
          <w:kern w:val="36"/>
          <w:szCs w:val="38"/>
          <w:lang w:val="en-AU"/>
        </w:rPr>
      </w:pPr>
      <w:r w:rsidRPr="00CD72B8">
        <w:rPr>
          <w:rFonts w:ascii="inherit" w:hAnsi="inherit"/>
          <w:i/>
          <w:kern w:val="36"/>
          <w:szCs w:val="38"/>
          <w:lang w:val="en-AU"/>
        </w:rPr>
        <w:t>Population - Bar chart for population show age and sex breakup</w:t>
      </w:r>
    </w:p>
    <w:p w:rsidR="00A94EC8" w:rsidRPr="00CD72B8" w:rsidRDefault="00A94EC8" w:rsidP="00F4558E">
      <w:pPr>
        <w:pStyle w:val="ListParagraph"/>
        <w:numPr>
          <w:ilvl w:val="1"/>
          <w:numId w:val="7"/>
        </w:numPr>
        <w:shd w:val="clear" w:color="auto" w:fill="FFFFFF"/>
        <w:outlineLvl w:val="0"/>
        <w:rPr>
          <w:rFonts w:ascii="inherit" w:hAnsi="inherit"/>
          <w:i/>
          <w:kern w:val="36"/>
          <w:szCs w:val="38"/>
          <w:lang w:val="en-AU"/>
        </w:rPr>
      </w:pPr>
      <w:r w:rsidRPr="00F4558E">
        <w:rPr>
          <w:rFonts w:ascii="inherit" w:hAnsi="inherit"/>
          <w:i/>
          <w:kern w:val="36"/>
          <w:szCs w:val="38"/>
          <w:lang w:val="en-AU"/>
        </w:rPr>
        <w:t>Refer to page</w:t>
      </w:r>
      <w:r w:rsidR="00F4558E">
        <w:rPr>
          <w:rFonts w:ascii="inherit" w:hAnsi="inherit"/>
          <w:i/>
          <w:kern w:val="36"/>
          <w:szCs w:val="38"/>
          <w:lang w:val="en-AU"/>
        </w:rPr>
        <w:t xml:space="preserve"> 4</w:t>
      </w:r>
      <w:r w:rsidRPr="00F4558E">
        <w:rPr>
          <w:rFonts w:ascii="inherit" w:hAnsi="inherit"/>
          <w:i/>
          <w:kern w:val="36"/>
          <w:szCs w:val="38"/>
          <w:lang w:val="en-AU"/>
        </w:rPr>
        <w:t xml:space="preserve"> of file</w:t>
      </w:r>
      <w:r w:rsidR="00F4558E" w:rsidRPr="00F4558E">
        <w:t xml:space="preserve"> </w:t>
      </w:r>
      <w:r w:rsidR="00F4558E">
        <w:rPr>
          <w:rFonts w:ascii="inherit" w:hAnsi="inherit"/>
          <w:i/>
          <w:kern w:val="36"/>
          <w:szCs w:val="38"/>
          <w:lang w:val="en-AU"/>
        </w:rPr>
        <w:t xml:space="preserve">RW property report.pdf </w:t>
      </w:r>
      <w:r w:rsidRPr="00F4558E">
        <w:rPr>
          <w:rFonts w:ascii="inherit" w:hAnsi="inherit"/>
          <w:i/>
          <w:kern w:val="36"/>
          <w:szCs w:val="38"/>
          <w:lang w:val="en-AU"/>
        </w:rPr>
        <w:t xml:space="preserve">– I like </w:t>
      </w:r>
      <w:r w:rsidR="00F4558E" w:rsidRPr="00F4558E">
        <w:rPr>
          <w:rFonts w:ascii="inherit" w:hAnsi="inherit"/>
          <w:i/>
          <w:kern w:val="36"/>
          <w:szCs w:val="38"/>
          <w:lang w:val="en-AU"/>
        </w:rPr>
        <w:t>t</w:t>
      </w:r>
      <w:r w:rsidRPr="00F4558E">
        <w:rPr>
          <w:rFonts w:ascii="inherit" w:hAnsi="inherit"/>
          <w:i/>
          <w:kern w:val="36"/>
          <w:szCs w:val="38"/>
          <w:lang w:val="en-AU"/>
        </w:rPr>
        <w:t>his style</w:t>
      </w:r>
      <w:r w:rsidRPr="00CD72B8">
        <w:rPr>
          <w:rFonts w:ascii="inherit" w:hAnsi="inherit"/>
          <w:i/>
          <w:kern w:val="36"/>
          <w:szCs w:val="38"/>
          <w:lang w:val="en-AU"/>
        </w:rPr>
        <w:t xml:space="preserve"> </w:t>
      </w:r>
      <w:r w:rsidR="00F4558E">
        <w:rPr>
          <w:rFonts w:ascii="inherit" w:hAnsi="inherit"/>
          <w:i/>
          <w:kern w:val="36"/>
          <w:szCs w:val="38"/>
          <w:lang w:val="en-AU"/>
        </w:rPr>
        <w:t>showing break up of male and female</w:t>
      </w:r>
    </w:p>
    <w:p w:rsidR="00A94EC8" w:rsidRPr="00CD72B8" w:rsidRDefault="00A94EC8" w:rsidP="00A94EC8">
      <w:pPr>
        <w:pStyle w:val="ListParagraph"/>
        <w:shd w:val="clear" w:color="auto" w:fill="FFFFFF"/>
        <w:outlineLvl w:val="0"/>
        <w:rPr>
          <w:rFonts w:ascii="inherit" w:hAnsi="inherit"/>
          <w:i/>
          <w:kern w:val="36"/>
          <w:szCs w:val="38"/>
          <w:lang w:val="en-AU"/>
        </w:rPr>
      </w:pPr>
    </w:p>
    <w:p w:rsidR="002A60DB" w:rsidRPr="00CD72B8" w:rsidRDefault="002A60DB" w:rsidP="00E63C2B">
      <w:pPr>
        <w:shd w:val="clear" w:color="auto" w:fill="FFFFFF"/>
        <w:outlineLvl w:val="0"/>
        <w:rPr>
          <w:rFonts w:ascii="inherit" w:hAnsi="inherit"/>
          <w:i/>
          <w:color w:val="FF0000"/>
          <w:kern w:val="36"/>
          <w:sz w:val="38"/>
          <w:szCs w:val="38"/>
          <w:lang w:val="en-AU"/>
        </w:rPr>
      </w:pPr>
    </w:p>
    <w:p w:rsidR="00E63C2B" w:rsidRPr="0002734C" w:rsidRDefault="00E63C2B" w:rsidP="00E63C2B">
      <w:pPr>
        <w:shd w:val="clear" w:color="auto" w:fill="FFFFFF"/>
        <w:outlineLvl w:val="0"/>
        <w:rPr>
          <w:rFonts w:ascii="inherit" w:hAnsi="inherit"/>
          <w:b/>
          <w:color w:val="555555"/>
          <w:kern w:val="36"/>
          <w:sz w:val="40"/>
          <w:szCs w:val="40"/>
          <w:lang w:val="en-AU"/>
        </w:rPr>
      </w:pPr>
      <w:r w:rsidRPr="0002734C">
        <w:rPr>
          <w:rFonts w:ascii="inherit" w:hAnsi="inherit"/>
          <w:b/>
          <w:color w:val="555555"/>
          <w:kern w:val="36"/>
          <w:sz w:val="40"/>
          <w:szCs w:val="40"/>
          <w:lang w:val="en-AU"/>
        </w:rPr>
        <w:t xml:space="preserve">Hamlyn Heights </w:t>
      </w:r>
      <w:r w:rsidRPr="0002734C">
        <w:rPr>
          <w:rFonts w:ascii="inherit" w:hAnsi="inherit"/>
          <w:b/>
          <w:color w:val="484848"/>
          <w:kern w:val="36"/>
          <w:sz w:val="40"/>
          <w:szCs w:val="40"/>
          <w:lang w:val="en-AU"/>
        </w:rPr>
        <w:t>VIC 3215</w:t>
      </w:r>
    </w:p>
    <w:p w:rsidR="00E63C2B" w:rsidRPr="0002734C" w:rsidRDefault="00E63C2B" w:rsidP="003B0AA4">
      <w:pPr>
        <w:pBdr>
          <w:bottom w:val="single" w:sz="6" w:space="1" w:color="auto"/>
        </w:pBdr>
        <w:spacing w:beforeLines="1" w:before="2" w:afterLines="1" w:after="2"/>
        <w:jc w:val="center"/>
        <w:rPr>
          <w:rFonts w:ascii="Arial" w:hAnsi="Arial"/>
          <w:b/>
          <w:vanish/>
          <w:sz w:val="16"/>
          <w:szCs w:val="16"/>
          <w:lang w:val="en-AU"/>
        </w:rPr>
      </w:pPr>
      <w:r w:rsidRPr="0002734C">
        <w:rPr>
          <w:rFonts w:ascii="Arial" w:hAnsi="Arial"/>
          <w:b/>
          <w:vanish/>
          <w:sz w:val="16"/>
          <w:szCs w:val="16"/>
          <w:lang w:val="en-AU"/>
        </w:rPr>
        <w:t>Top of Form</w:t>
      </w:r>
    </w:p>
    <w:p w:rsidR="003C209B" w:rsidRPr="0002734C" w:rsidRDefault="00E63C2B" w:rsidP="003C209B">
      <w:pPr>
        <w:shd w:val="clear" w:color="auto" w:fill="FFFFFF"/>
        <w:outlineLvl w:val="1"/>
        <w:rPr>
          <w:rFonts w:ascii="inherit" w:hAnsi="inherit"/>
          <w:b/>
          <w:color w:val="484848"/>
          <w:szCs w:val="12"/>
          <w:lang w:val="en-AU"/>
        </w:rPr>
      </w:pPr>
      <w:r w:rsidRPr="0002734C">
        <w:rPr>
          <w:rFonts w:ascii="inherit" w:hAnsi="inherit"/>
          <w:b/>
          <w:color w:val="484848"/>
          <w:sz w:val="30"/>
          <w:szCs w:val="30"/>
          <w:lang w:val="en-AU"/>
        </w:rPr>
        <w:t>Suburb Insights</w:t>
      </w:r>
      <w:r w:rsidRPr="0002734C">
        <w:rPr>
          <w:rFonts w:ascii="inherit" w:hAnsi="inherit"/>
          <w:b/>
          <w:color w:val="484848"/>
          <w:sz w:val="12"/>
          <w:lang w:val="en-AU"/>
        </w:rPr>
        <w:t> </w:t>
      </w:r>
    </w:p>
    <w:p w:rsidR="003C209B" w:rsidRDefault="003C209B" w:rsidP="000F1C6D">
      <w:pPr>
        <w:shd w:val="clear" w:color="auto" w:fill="FFFFFF"/>
        <w:outlineLvl w:val="1"/>
        <w:rPr>
          <w:rFonts w:ascii="inherit" w:hAnsi="inherit"/>
          <w:color w:val="484848"/>
          <w:sz w:val="20"/>
          <w:szCs w:val="20"/>
          <w:lang w:val="en-AU"/>
        </w:rPr>
      </w:pPr>
    </w:p>
    <w:p w:rsidR="0087746C" w:rsidRDefault="00D2782C" w:rsidP="003B0AA4">
      <w:pPr>
        <w:shd w:val="clear" w:color="auto" w:fill="FFFFFF"/>
        <w:spacing w:line="200" w:lineRule="atLeast"/>
        <w:rPr>
          <w:rFonts w:ascii="Calibri" w:hAnsi="Calibri" w:cs="Times New Roman"/>
          <w:szCs w:val="14"/>
          <w:lang w:val="en-AU"/>
        </w:rPr>
      </w:pPr>
      <w:r w:rsidRPr="00D2782C">
        <w:rPr>
          <w:rFonts w:ascii="Calibri" w:hAnsi="Calibri" w:cs="Times New Roman"/>
          <w:szCs w:val="14"/>
          <w:lang w:val="en-AU"/>
        </w:rPr>
        <w:t>The size of Hamlyn Heights is approximately 4 s</w:t>
      </w:r>
      <w:r w:rsidR="00E6366B">
        <w:rPr>
          <w:rFonts w:ascii="Calibri" w:hAnsi="Calibri" w:cs="Times New Roman"/>
          <w:szCs w:val="14"/>
          <w:lang w:val="en-AU"/>
        </w:rPr>
        <w:t>quare kilometres. It has 6</w:t>
      </w:r>
      <w:r w:rsidRPr="00D2782C">
        <w:rPr>
          <w:rFonts w:ascii="Calibri" w:hAnsi="Calibri" w:cs="Times New Roman"/>
          <w:szCs w:val="14"/>
          <w:lang w:val="en-AU"/>
        </w:rPr>
        <w:t xml:space="preserve"> parks covering nearly 3% of total area. The population of Hamlyn He</w:t>
      </w:r>
      <w:r w:rsidR="003B0AA4">
        <w:rPr>
          <w:rFonts w:ascii="Calibri" w:hAnsi="Calibri" w:cs="Times New Roman"/>
          <w:szCs w:val="14"/>
          <w:lang w:val="en-AU"/>
        </w:rPr>
        <w:t>ights in 2006 was 5,838 people, b</w:t>
      </w:r>
      <w:r w:rsidRPr="00D2782C">
        <w:rPr>
          <w:rFonts w:ascii="Calibri" w:hAnsi="Calibri" w:cs="Times New Roman"/>
          <w:szCs w:val="14"/>
          <w:lang w:val="en-AU"/>
        </w:rPr>
        <w:t>y 2011 the population was 6,078 showing a population growth of 4</w:t>
      </w:r>
      <w:r w:rsidR="00E6366B">
        <w:rPr>
          <w:rFonts w:ascii="Calibri" w:hAnsi="Calibri" w:cs="Times New Roman"/>
          <w:szCs w:val="14"/>
          <w:lang w:val="en-AU"/>
        </w:rPr>
        <w:t>% in the area during that time</w:t>
      </w:r>
      <w:r w:rsidRPr="00D2782C">
        <w:rPr>
          <w:rFonts w:ascii="Calibri" w:hAnsi="Calibri" w:cs="Times New Roman"/>
          <w:szCs w:val="14"/>
          <w:lang w:val="en-AU"/>
        </w:rPr>
        <w:t xml:space="preserve">. </w:t>
      </w:r>
      <w:r w:rsidR="003B0AA4" w:rsidRPr="003B0AA4">
        <w:rPr>
          <w:rFonts w:ascii="Calibri" w:hAnsi="Calibri" w:cs="Times New Roman"/>
          <w:szCs w:val="14"/>
          <w:lang w:val="en-AU"/>
        </w:rPr>
        <w:t>Households in Hamlyn Heights are primarily couples with children and are likely to be repaying between $1400-</w:t>
      </w:r>
      <w:r w:rsidR="003B0AA4">
        <w:rPr>
          <w:rFonts w:ascii="Calibri" w:hAnsi="Calibri" w:cs="Times New Roman"/>
          <w:szCs w:val="14"/>
          <w:lang w:val="en-AU"/>
        </w:rPr>
        <w:t xml:space="preserve">$1800 per month on </w:t>
      </w:r>
      <w:r w:rsidR="003B0AA4" w:rsidRPr="003B0AA4">
        <w:rPr>
          <w:rFonts w:ascii="Calibri" w:hAnsi="Calibri" w:cs="Times New Roman"/>
          <w:szCs w:val="14"/>
          <w:lang w:val="en-AU"/>
        </w:rPr>
        <w:t>mortgage repayments.</w:t>
      </w:r>
      <w:r w:rsidR="003B0AA4">
        <w:rPr>
          <w:rFonts w:ascii="Calibri" w:hAnsi="Calibri" w:cs="Times New Roman"/>
          <w:szCs w:val="14"/>
          <w:lang w:val="en-AU"/>
        </w:rPr>
        <w:t xml:space="preserve">  In 2011 74% of homes were</w:t>
      </w:r>
      <w:r w:rsidR="003B0AA4" w:rsidRPr="00D2782C">
        <w:rPr>
          <w:rFonts w:ascii="Calibri" w:hAnsi="Calibri" w:cs="Times New Roman"/>
          <w:szCs w:val="14"/>
          <w:lang w:val="en-AU"/>
        </w:rPr>
        <w:t xml:space="preserve"> owner-occupie</w:t>
      </w:r>
      <w:r w:rsidR="003B0AA4">
        <w:rPr>
          <w:rFonts w:ascii="Calibri" w:hAnsi="Calibri" w:cs="Times New Roman"/>
          <w:szCs w:val="14"/>
          <w:lang w:val="en-AU"/>
        </w:rPr>
        <w:t>d, slightly down when compared to 75.3% in 2006.</w:t>
      </w:r>
    </w:p>
    <w:p w:rsidR="00D2782C" w:rsidRDefault="00D2782C" w:rsidP="009D0CDF">
      <w:pPr>
        <w:shd w:val="clear" w:color="auto" w:fill="FFFFFF"/>
        <w:spacing w:line="200" w:lineRule="atLeast"/>
        <w:rPr>
          <w:rFonts w:ascii="Calibri" w:hAnsi="Calibri" w:cs="Times New Roman"/>
          <w:szCs w:val="14"/>
          <w:lang w:val="en-AU"/>
        </w:rPr>
      </w:pPr>
    </w:p>
    <w:p w:rsidR="0087746C" w:rsidRPr="00D2782C" w:rsidRDefault="00F55DFA" w:rsidP="00F55DFA">
      <w:pPr>
        <w:shd w:val="clear" w:color="auto" w:fill="FFFFFF"/>
        <w:outlineLvl w:val="1"/>
        <w:rPr>
          <w:rFonts w:ascii="Calibri" w:hAnsi="Calibri"/>
          <w:b/>
          <w:sz w:val="32"/>
          <w:szCs w:val="32"/>
          <w:lang w:val="en-AU"/>
        </w:rPr>
      </w:pPr>
      <w:r w:rsidRPr="00D2782C">
        <w:rPr>
          <w:rFonts w:ascii="Calibri" w:hAnsi="Calibri"/>
          <w:b/>
          <w:sz w:val="32"/>
          <w:szCs w:val="32"/>
          <w:lang w:val="en-AU"/>
        </w:rPr>
        <w:t>Demographics</w:t>
      </w:r>
    </w:p>
    <w:p w:rsidR="0087746C" w:rsidRDefault="0087746C" w:rsidP="009D0CDF">
      <w:pPr>
        <w:shd w:val="clear" w:color="auto" w:fill="FFFFFF"/>
        <w:spacing w:line="200" w:lineRule="atLeast"/>
        <w:rPr>
          <w:rFonts w:ascii="Calibri" w:hAnsi="Calibri" w:cs="Times New Roman"/>
          <w:szCs w:val="14"/>
          <w:lang w:val="en-AU"/>
        </w:rPr>
      </w:pPr>
    </w:p>
    <w:p w:rsidR="007C52D5" w:rsidRDefault="007C52D5" w:rsidP="007C52D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AU"/>
        </w:rPr>
      </w:pPr>
      <w:r>
        <w:rPr>
          <w:rFonts w:ascii="Arial" w:hAnsi="Arial" w:cs="Arial"/>
          <w:b/>
          <w:bCs/>
          <w:sz w:val="22"/>
          <w:szCs w:val="22"/>
          <w:lang w:val="en-AU"/>
        </w:rPr>
        <w:t>Dwelling Type</w:t>
      </w:r>
    </w:p>
    <w:p w:rsidR="007C52D5" w:rsidRDefault="007C52D5" w:rsidP="009D0CDF">
      <w:pPr>
        <w:shd w:val="clear" w:color="auto" w:fill="FFFFFF"/>
        <w:spacing w:line="200" w:lineRule="atLeast"/>
        <w:rPr>
          <w:rFonts w:ascii="Calibri" w:hAnsi="Calibri" w:cs="Times New Roman"/>
          <w:szCs w:val="14"/>
          <w:lang w:val="en-AU"/>
        </w:rPr>
      </w:pPr>
    </w:p>
    <w:p w:rsidR="007C52D5" w:rsidRPr="007C52D5" w:rsidRDefault="007C52D5" w:rsidP="007C52D5">
      <w:pPr>
        <w:shd w:val="clear" w:color="auto" w:fill="FFFFFF"/>
        <w:spacing w:line="200" w:lineRule="atLeast"/>
        <w:rPr>
          <w:rFonts w:ascii="Calibri" w:hAnsi="Calibri" w:cs="Times New Roman"/>
          <w:szCs w:val="14"/>
          <w:lang w:val="en-AU"/>
        </w:rPr>
      </w:pPr>
      <w:r>
        <w:rPr>
          <w:rFonts w:ascii="Calibri" w:hAnsi="Calibri" w:cs="Times New Roman"/>
          <w:noProof/>
          <w:szCs w:val="14"/>
          <w:lang w:val="en-AU" w:eastAsia="en-A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480820" cy="1066165"/>
            <wp:effectExtent l="0" t="0" r="0" b="0"/>
            <wp:wrapTight wrapText="bothSides">
              <wp:wrapPolygon edited="0">
                <wp:start x="0" y="0"/>
                <wp:lineTo x="0" y="21227"/>
                <wp:lineTo x="21396" y="21227"/>
                <wp:lineTo x="2139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Neue" w:hAnsi="HelveticaNeue" w:cs="HelveticaNeue"/>
          <w:sz w:val="22"/>
          <w:szCs w:val="22"/>
          <w:lang w:val="en-AU"/>
        </w:rPr>
        <w:t>Separate house:</w:t>
      </w:r>
      <w:r>
        <w:rPr>
          <w:rFonts w:ascii="HelveticaNeue" w:hAnsi="HelveticaNeue" w:cs="HelveticaNeue"/>
          <w:sz w:val="22"/>
          <w:szCs w:val="22"/>
          <w:lang w:val="en-AU"/>
        </w:rPr>
        <w:tab/>
      </w:r>
      <w:r>
        <w:rPr>
          <w:rFonts w:ascii="HelveticaNeue" w:hAnsi="HelveticaNeue" w:cs="HelveticaNeue"/>
          <w:sz w:val="22"/>
          <w:szCs w:val="22"/>
          <w:lang w:val="en-AU"/>
        </w:rPr>
        <w:tab/>
        <w:t>2142</w:t>
      </w:r>
    </w:p>
    <w:p w:rsidR="007C52D5" w:rsidRDefault="007C52D5" w:rsidP="007C52D5">
      <w:pPr>
        <w:autoSpaceDE w:val="0"/>
        <w:autoSpaceDN w:val="0"/>
        <w:adjustRightInd w:val="0"/>
        <w:rPr>
          <w:rFonts w:ascii="HelveticaNeue" w:hAnsi="HelveticaNeue" w:cs="HelveticaNeue"/>
          <w:sz w:val="22"/>
          <w:szCs w:val="22"/>
          <w:lang w:val="en-AU"/>
        </w:rPr>
      </w:pPr>
      <w:r>
        <w:rPr>
          <w:rFonts w:ascii="HelveticaNeue" w:hAnsi="HelveticaNeue" w:cs="HelveticaNeue"/>
          <w:sz w:val="22"/>
          <w:szCs w:val="22"/>
          <w:lang w:val="en-AU"/>
        </w:rPr>
        <w:t>Semi-detached (row/terrace):</w:t>
      </w:r>
      <w:r>
        <w:rPr>
          <w:rFonts w:ascii="HelveticaNeue" w:hAnsi="HelveticaNeue" w:cs="HelveticaNeue"/>
          <w:sz w:val="22"/>
          <w:szCs w:val="22"/>
          <w:lang w:val="en-AU"/>
        </w:rPr>
        <w:tab/>
        <w:t>137</w:t>
      </w:r>
    </w:p>
    <w:p w:rsidR="007C52D5" w:rsidRDefault="007C52D5" w:rsidP="007C52D5">
      <w:pPr>
        <w:autoSpaceDE w:val="0"/>
        <w:autoSpaceDN w:val="0"/>
        <w:adjustRightInd w:val="0"/>
        <w:rPr>
          <w:rFonts w:ascii="HelveticaNeue" w:hAnsi="HelveticaNeue" w:cs="HelveticaNeue"/>
          <w:sz w:val="22"/>
          <w:szCs w:val="22"/>
          <w:lang w:val="en-AU"/>
        </w:rPr>
      </w:pPr>
      <w:r>
        <w:rPr>
          <w:rFonts w:ascii="HelveticaNeue" w:hAnsi="HelveticaNeue" w:cs="HelveticaNeue"/>
          <w:sz w:val="22"/>
          <w:szCs w:val="22"/>
          <w:lang w:val="en-AU"/>
        </w:rPr>
        <w:t>Flat, unit or apartment:</w:t>
      </w:r>
      <w:r>
        <w:rPr>
          <w:rFonts w:ascii="HelveticaNeue" w:hAnsi="HelveticaNeue" w:cs="HelveticaNeue"/>
          <w:sz w:val="22"/>
          <w:szCs w:val="22"/>
          <w:lang w:val="en-AU"/>
        </w:rPr>
        <w:tab/>
        <w:t>128</w:t>
      </w:r>
    </w:p>
    <w:p w:rsidR="007C52D5" w:rsidRDefault="007C52D5" w:rsidP="007C52D5">
      <w:pPr>
        <w:autoSpaceDE w:val="0"/>
        <w:autoSpaceDN w:val="0"/>
        <w:adjustRightInd w:val="0"/>
        <w:rPr>
          <w:rFonts w:ascii="HelveticaNeue" w:hAnsi="HelveticaNeue" w:cs="HelveticaNeue"/>
          <w:sz w:val="22"/>
          <w:szCs w:val="22"/>
          <w:lang w:val="en-AU"/>
        </w:rPr>
      </w:pPr>
      <w:r>
        <w:rPr>
          <w:rFonts w:ascii="HelveticaNeue" w:hAnsi="HelveticaNeue" w:cs="HelveticaNeue"/>
          <w:sz w:val="22"/>
          <w:szCs w:val="22"/>
          <w:lang w:val="en-AU"/>
        </w:rPr>
        <w:t>Other:</w:t>
      </w:r>
      <w:r>
        <w:rPr>
          <w:rFonts w:ascii="HelveticaNeue" w:hAnsi="HelveticaNeue" w:cs="HelveticaNeue"/>
          <w:sz w:val="22"/>
          <w:szCs w:val="22"/>
          <w:lang w:val="en-AU"/>
        </w:rPr>
        <w:tab/>
      </w:r>
      <w:r>
        <w:rPr>
          <w:rFonts w:ascii="HelveticaNeue" w:hAnsi="HelveticaNeue" w:cs="HelveticaNeue"/>
          <w:sz w:val="22"/>
          <w:szCs w:val="22"/>
          <w:lang w:val="en-AU"/>
        </w:rPr>
        <w:tab/>
      </w:r>
      <w:r>
        <w:rPr>
          <w:rFonts w:ascii="HelveticaNeue" w:hAnsi="HelveticaNeue" w:cs="HelveticaNeue"/>
          <w:sz w:val="22"/>
          <w:szCs w:val="22"/>
          <w:lang w:val="en-AU"/>
        </w:rPr>
        <w:tab/>
      </w:r>
      <w:r>
        <w:rPr>
          <w:rFonts w:ascii="HelveticaNeue" w:hAnsi="HelveticaNeue" w:cs="HelveticaNeue"/>
          <w:sz w:val="22"/>
          <w:szCs w:val="22"/>
          <w:lang w:val="en-AU"/>
        </w:rPr>
        <w:tab/>
        <w:t xml:space="preserve"> 0</w:t>
      </w:r>
    </w:p>
    <w:p w:rsidR="007C52D5" w:rsidRDefault="007C52D5" w:rsidP="007C52D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AU"/>
        </w:rPr>
      </w:pPr>
    </w:p>
    <w:p w:rsidR="007C52D5" w:rsidRDefault="007C52D5" w:rsidP="007C52D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AU"/>
        </w:rPr>
      </w:pPr>
    </w:p>
    <w:p w:rsidR="007C52D5" w:rsidRDefault="007C52D5" w:rsidP="007C52D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AU"/>
        </w:rPr>
      </w:pPr>
    </w:p>
    <w:p w:rsidR="007C52D5" w:rsidRDefault="007C52D5" w:rsidP="007C52D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AU"/>
        </w:rPr>
      </w:pPr>
      <w:r>
        <w:rPr>
          <w:rFonts w:ascii="Arial" w:hAnsi="Arial" w:cs="Arial"/>
          <w:b/>
          <w:bCs/>
          <w:sz w:val="22"/>
          <w:szCs w:val="22"/>
          <w:lang w:val="en-AU"/>
        </w:rPr>
        <w:t>Rent vs. Own</w:t>
      </w:r>
    </w:p>
    <w:p w:rsidR="007C52D5" w:rsidRDefault="007C52D5" w:rsidP="009D0CDF">
      <w:pPr>
        <w:shd w:val="clear" w:color="auto" w:fill="FFFFFF"/>
        <w:spacing w:line="200" w:lineRule="atLeast"/>
        <w:rPr>
          <w:rFonts w:ascii="Calibri" w:hAnsi="Calibri" w:cs="Times New Roman"/>
          <w:szCs w:val="14"/>
          <w:lang w:val="en-AU"/>
        </w:rPr>
      </w:pPr>
      <w:r>
        <w:rPr>
          <w:rFonts w:ascii="Calibri" w:hAnsi="Calibri" w:cs="Times New Roman"/>
          <w:noProof/>
          <w:szCs w:val="14"/>
          <w:lang w:val="en-AU" w:eastAsia="en-A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44450</wp:posOffset>
            </wp:positionV>
            <wp:extent cx="1552575" cy="1117600"/>
            <wp:effectExtent l="0" t="0" r="0" b="0"/>
            <wp:wrapTight wrapText="bothSides">
              <wp:wrapPolygon edited="0">
                <wp:start x="0" y="0"/>
                <wp:lineTo x="0" y="21355"/>
                <wp:lineTo x="21467" y="21355"/>
                <wp:lineTo x="2146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2009" w:rsidRDefault="00D92009" w:rsidP="00D92009">
      <w:pPr>
        <w:autoSpaceDE w:val="0"/>
        <w:autoSpaceDN w:val="0"/>
        <w:adjustRightInd w:val="0"/>
        <w:rPr>
          <w:rFonts w:ascii="HelveticaNeue" w:hAnsi="HelveticaNeue" w:cs="HelveticaNeue"/>
          <w:sz w:val="22"/>
          <w:szCs w:val="22"/>
          <w:lang w:val="en-AU"/>
        </w:rPr>
      </w:pPr>
      <w:r>
        <w:rPr>
          <w:rFonts w:ascii="HelveticaNeue" w:hAnsi="HelveticaNeue" w:cs="HelveticaNeue"/>
          <w:sz w:val="22"/>
          <w:szCs w:val="22"/>
          <w:lang w:val="en-AU"/>
        </w:rPr>
        <w:t>Own</w:t>
      </w:r>
      <w:r w:rsidR="007C52D5">
        <w:rPr>
          <w:rFonts w:ascii="HelveticaNeue" w:hAnsi="HelveticaNeue" w:cs="HelveticaNeue"/>
          <w:sz w:val="22"/>
          <w:szCs w:val="22"/>
          <w:lang w:val="en-AU"/>
        </w:rPr>
        <w:t>:</w:t>
      </w:r>
      <w:r w:rsidR="007C52D5">
        <w:rPr>
          <w:rFonts w:ascii="HelveticaNeue" w:hAnsi="HelveticaNeue" w:cs="HelveticaNeue"/>
          <w:sz w:val="22"/>
          <w:szCs w:val="22"/>
          <w:lang w:val="en-AU"/>
        </w:rPr>
        <w:tab/>
      </w:r>
      <w:r w:rsidR="007C52D5">
        <w:rPr>
          <w:rFonts w:ascii="HelveticaNeue" w:hAnsi="HelveticaNeue" w:cs="HelveticaNeue"/>
          <w:sz w:val="22"/>
          <w:szCs w:val="22"/>
          <w:lang w:val="en-AU"/>
        </w:rPr>
        <w:tab/>
      </w:r>
      <w:r w:rsidR="007C52D5">
        <w:rPr>
          <w:rFonts w:ascii="HelveticaNeue" w:hAnsi="HelveticaNeue" w:cs="HelveticaNeue"/>
          <w:sz w:val="22"/>
          <w:szCs w:val="22"/>
          <w:lang w:val="en-AU"/>
        </w:rPr>
        <w:tab/>
      </w:r>
      <w:r>
        <w:rPr>
          <w:rFonts w:ascii="HelveticaNeue" w:hAnsi="HelveticaNeue" w:cs="HelveticaNeue"/>
          <w:sz w:val="22"/>
          <w:szCs w:val="22"/>
          <w:lang w:val="en-AU"/>
        </w:rPr>
        <w:t>996</w:t>
      </w:r>
    </w:p>
    <w:p w:rsidR="00D92009" w:rsidRDefault="00D92009" w:rsidP="00D92009">
      <w:pPr>
        <w:autoSpaceDE w:val="0"/>
        <w:autoSpaceDN w:val="0"/>
        <w:adjustRightInd w:val="0"/>
        <w:rPr>
          <w:rFonts w:ascii="HelveticaNeue" w:hAnsi="HelveticaNeue" w:cs="HelveticaNeue"/>
          <w:sz w:val="22"/>
          <w:szCs w:val="22"/>
          <w:lang w:val="en-AU"/>
        </w:rPr>
      </w:pPr>
      <w:r>
        <w:rPr>
          <w:rFonts w:ascii="HelveticaNeue" w:hAnsi="HelveticaNeue" w:cs="HelveticaNeue"/>
          <w:sz w:val="22"/>
          <w:szCs w:val="22"/>
          <w:lang w:val="en-AU"/>
        </w:rPr>
        <w:t>Purchasing</w:t>
      </w:r>
      <w:r w:rsidR="007C52D5">
        <w:rPr>
          <w:rFonts w:ascii="HelveticaNeue" w:hAnsi="HelveticaNeue" w:cs="HelveticaNeue"/>
          <w:sz w:val="22"/>
          <w:szCs w:val="22"/>
          <w:lang w:val="en-AU"/>
        </w:rPr>
        <w:t>:</w:t>
      </w:r>
      <w:r w:rsidR="007C52D5">
        <w:rPr>
          <w:rFonts w:ascii="HelveticaNeue" w:hAnsi="HelveticaNeue" w:cs="HelveticaNeue"/>
          <w:sz w:val="22"/>
          <w:szCs w:val="22"/>
          <w:lang w:val="en-AU"/>
        </w:rPr>
        <w:tab/>
      </w:r>
      <w:r w:rsidR="007C52D5">
        <w:rPr>
          <w:rFonts w:ascii="HelveticaNeue" w:hAnsi="HelveticaNeue" w:cs="HelveticaNeue"/>
          <w:sz w:val="22"/>
          <w:szCs w:val="22"/>
          <w:lang w:val="en-AU"/>
        </w:rPr>
        <w:tab/>
      </w:r>
      <w:r>
        <w:rPr>
          <w:rFonts w:ascii="HelveticaNeue" w:hAnsi="HelveticaNeue" w:cs="HelveticaNeue"/>
          <w:sz w:val="22"/>
          <w:szCs w:val="22"/>
          <w:lang w:val="en-AU"/>
        </w:rPr>
        <w:t>783</w:t>
      </w:r>
    </w:p>
    <w:p w:rsidR="00D92009" w:rsidRDefault="007C52D5" w:rsidP="00D92009">
      <w:pPr>
        <w:autoSpaceDE w:val="0"/>
        <w:autoSpaceDN w:val="0"/>
        <w:adjustRightInd w:val="0"/>
        <w:rPr>
          <w:rFonts w:ascii="HelveticaNeue" w:hAnsi="HelveticaNeue" w:cs="HelveticaNeue"/>
          <w:sz w:val="22"/>
          <w:szCs w:val="22"/>
          <w:lang w:val="en-AU"/>
        </w:rPr>
      </w:pPr>
      <w:r>
        <w:rPr>
          <w:rFonts w:ascii="HelveticaNeue" w:hAnsi="HelveticaNeue" w:cs="HelveticaNeue"/>
          <w:sz w:val="22"/>
          <w:szCs w:val="22"/>
          <w:lang w:val="en-AU"/>
        </w:rPr>
        <w:t>Rent government:</w:t>
      </w:r>
      <w:r>
        <w:rPr>
          <w:rFonts w:ascii="HelveticaNeue" w:hAnsi="HelveticaNeue" w:cs="HelveticaNeue"/>
          <w:sz w:val="22"/>
          <w:szCs w:val="22"/>
          <w:lang w:val="en-AU"/>
        </w:rPr>
        <w:tab/>
      </w:r>
      <w:r w:rsidR="00D92009">
        <w:rPr>
          <w:rFonts w:ascii="HelveticaNeue" w:hAnsi="HelveticaNeue" w:cs="HelveticaNeue"/>
          <w:sz w:val="22"/>
          <w:szCs w:val="22"/>
          <w:lang w:val="en-AU"/>
        </w:rPr>
        <w:t>30</w:t>
      </w:r>
    </w:p>
    <w:p w:rsidR="00D92009" w:rsidRDefault="007C52D5" w:rsidP="00D92009">
      <w:pPr>
        <w:autoSpaceDE w:val="0"/>
        <w:autoSpaceDN w:val="0"/>
        <w:adjustRightInd w:val="0"/>
        <w:rPr>
          <w:rFonts w:ascii="HelveticaNeue" w:hAnsi="HelveticaNeue" w:cs="HelveticaNeue"/>
          <w:sz w:val="22"/>
          <w:szCs w:val="22"/>
          <w:lang w:val="en-AU"/>
        </w:rPr>
      </w:pPr>
      <w:r>
        <w:rPr>
          <w:rFonts w:ascii="HelveticaNeue" w:hAnsi="HelveticaNeue" w:cs="HelveticaNeue"/>
          <w:sz w:val="22"/>
          <w:szCs w:val="22"/>
          <w:lang w:val="en-AU"/>
        </w:rPr>
        <w:t>Rent private:</w:t>
      </w:r>
      <w:r>
        <w:rPr>
          <w:rFonts w:ascii="HelveticaNeue" w:hAnsi="HelveticaNeue" w:cs="HelveticaNeue"/>
          <w:sz w:val="22"/>
          <w:szCs w:val="22"/>
          <w:lang w:val="en-AU"/>
        </w:rPr>
        <w:tab/>
      </w:r>
      <w:r>
        <w:rPr>
          <w:rFonts w:ascii="HelveticaNeue" w:hAnsi="HelveticaNeue" w:cs="HelveticaNeue"/>
          <w:sz w:val="22"/>
          <w:szCs w:val="22"/>
          <w:lang w:val="en-AU"/>
        </w:rPr>
        <w:tab/>
      </w:r>
      <w:r w:rsidR="00D92009">
        <w:rPr>
          <w:rFonts w:ascii="HelveticaNeue" w:hAnsi="HelveticaNeue" w:cs="HelveticaNeue"/>
          <w:sz w:val="22"/>
          <w:szCs w:val="22"/>
          <w:lang w:val="en-AU"/>
        </w:rPr>
        <w:t>507</w:t>
      </w:r>
    </w:p>
    <w:p w:rsidR="00D92009" w:rsidRPr="007C52D5" w:rsidRDefault="00D92009" w:rsidP="00D92009">
      <w:pPr>
        <w:shd w:val="clear" w:color="auto" w:fill="FFFFFF"/>
        <w:spacing w:line="200" w:lineRule="atLeast"/>
        <w:rPr>
          <w:rFonts w:ascii="Arial" w:hAnsi="Arial" w:cs="Arial"/>
          <w:bCs/>
          <w:sz w:val="22"/>
          <w:szCs w:val="22"/>
          <w:lang w:val="en-AU"/>
        </w:rPr>
      </w:pPr>
      <w:r w:rsidRPr="007C52D5">
        <w:rPr>
          <w:rFonts w:ascii="Arial" w:hAnsi="Arial" w:cs="Arial"/>
          <w:bCs/>
          <w:sz w:val="22"/>
          <w:szCs w:val="22"/>
          <w:lang w:val="en-AU"/>
        </w:rPr>
        <w:t>Other</w:t>
      </w:r>
      <w:r w:rsidR="007C52D5">
        <w:rPr>
          <w:rFonts w:ascii="Arial" w:hAnsi="Arial" w:cs="Arial"/>
          <w:bCs/>
          <w:sz w:val="22"/>
          <w:szCs w:val="22"/>
          <w:lang w:val="en-AU"/>
        </w:rPr>
        <w:t>:</w:t>
      </w:r>
      <w:r w:rsidR="007C52D5">
        <w:rPr>
          <w:rFonts w:ascii="Arial" w:hAnsi="Arial" w:cs="Arial"/>
          <w:bCs/>
          <w:sz w:val="22"/>
          <w:szCs w:val="22"/>
          <w:lang w:val="en-AU"/>
        </w:rPr>
        <w:tab/>
      </w:r>
      <w:r w:rsidR="007C52D5">
        <w:rPr>
          <w:rFonts w:ascii="Arial" w:hAnsi="Arial" w:cs="Arial"/>
          <w:bCs/>
          <w:sz w:val="22"/>
          <w:szCs w:val="22"/>
          <w:lang w:val="en-AU"/>
        </w:rPr>
        <w:tab/>
      </w:r>
      <w:r w:rsidR="007C52D5">
        <w:rPr>
          <w:rFonts w:ascii="Arial" w:hAnsi="Arial" w:cs="Arial"/>
          <w:bCs/>
          <w:sz w:val="22"/>
          <w:szCs w:val="22"/>
          <w:lang w:val="en-AU"/>
        </w:rPr>
        <w:tab/>
      </w:r>
      <w:r w:rsidRPr="007C52D5">
        <w:rPr>
          <w:rFonts w:ascii="Arial" w:hAnsi="Arial" w:cs="Arial"/>
          <w:bCs/>
          <w:sz w:val="22"/>
          <w:szCs w:val="22"/>
          <w:lang w:val="en-AU"/>
        </w:rPr>
        <w:t>10</w:t>
      </w:r>
    </w:p>
    <w:p w:rsidR="000F1C6D" w:rsidRDefault="000F1C6D" w:rsidP="000F1C6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AU"/>
        </w:rPr>
      </w:pPr>
      <w:r>
        <w:rPr>
          <w:rFonts w:ascii="Arial" w:hAnsi="Arial" w:cs="Arial"/>
          <w:b/>
          <w:bCs/>
          <w:sz w:val="22"/>
          <w:szCs w:val="22"/>
          <w:lang w:val="en-AU"/>
        </w:rPr>
        <w:lastRenderedPageBreak/>
        <w:t>Population</w:t>
      </w:r>
    </w:p>
    <w:p w:rsidR="003C209B" w:rsidRDefault="003C209B" w:rsidP="00BA7D9F">
      <w:pPr>
        <w:rPr>
          <w:rFonts w:ascii="Calibri" w:hAnsi="Calibri"/>
          <w:color w:val="484848"/>
          <w:szCs w:val="18"/>
          <w:lang w:val="en-AU"/>
        </w:rPr>
      </w:pPr>
    </w:p>
    <w:tbl>
      <w:tblPr>
        <w:tblW w:w="5200" w:type="dxa"/>
        <w:tblInd w:w="88" w:type="dxa"/>
        <w:tblLook w:val="0000" w:firstRow="0" w:lastRow="0" w:firstColumn="0" w:lastColumn="0" w:noHBand="0" w:noVBand="0"/>
      </w:tblPr>
      <w:tblGrid>
        <w:gridCol w:w="2120"/>
        <w:gridCol w:w="1540"/>
        <w:gridCol w:w="1540"/>
      </w:tblGrid>
      <w:tr w:rsidR="003C209B" w:rsidRPr="003C209B">
        <w:trPr>
          <w:trHeight w:val="26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Male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Female</w:t>
            </w:r>
          </w:p>
        </w:tc>
      </w:tr>
      <w:tr w:rsidR="003C209B" w:rsidRPr="003C209B">
        <w:trPr>
          <w:trHeight w:val="26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0 - 24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934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898</w:t>
            </w:r>
          </w:p>
        </w:tc>
      </w:tr>
      <w:tr w:rsidR="003C209B" w:rsidRPr="003C209B">
        <w:trPr>
          <w:trHeight w:val="26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25 - 34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360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393</w:t>
            </w:r>
          </w:p>
        </w:tc>
      </w:tr>
      <w:tr w:rsidR="003C209B" w:rsidRPr="003C209B">
        <w:trPr>
          <w:trHeight w:val="26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35 - 44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408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438</w:t>
            </w:r>
          </w:p>
        </w:tc>
      </w:tr>
      <w:tr w:rsidR="003C209B" w:rsidRPr="003C209B">
        <w:trPr>
          <w:trHeight w:val="26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45 - 54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408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409</w:t>
            </w:r>
          </w:p>
        </w:tc>
      </w:tr>
      <w:tr w:rsidR="003C209B" w:rsidRPr="003C209B">
        <w:trPr>
          <w:trHeight w:val="26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55 - 64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324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323</w:t>
            </w:r>
          </w:p>
        </w:tc>
      </w:tr>
      <w:tr w:rsidR="003C209B" w:rsidRPr="003C209B">
        <w:trPr>
          <w:trHeight w:val="26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65 - 74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227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254</w:t>
            </w:r>
          </w:p>
        </w:tc>
      </w:tr>
      <w:tr w:rsidR="003C209B" w:rsidRPr="003C209B">
        <w:trPr>
          <w:trHeight w:val="26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75+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271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09B" w:rsidRPr="003C209B" w:rsidRDefault="003C209B" w:rsidP="003C209B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3C209B">
              <w:rPr>
                <w:rFonts w:ascii="Verdana" w:hAnsi="Verdana"/>
                <w:sz w:val="20"/>
                <w:szCs w:val="20"/>
                <w:lang w:val="en-AU"/>
              </w:rPr>
              <w:t>428</w:t>
            </w:r>
          </w:p>
        </w:tc>
      </w:tr>
    </w:tbl>
    <w:p w:rsidR="00B93FF8" w:rsidRDefault="00B93FF8" w:rsidP="00BA7D9F">
      <w:pPr>
        <w:rPr>
          <w:rFonts w:ascii="Calibri" w:hAnsi="Calibri"/>
          <w:color w:val="484848"/>
          <w:szCs w:val="18"/>
          <w:lang w:val="en-AU"/>
        </w:rPr>
      </w:pPr>
    </w:p>
    <w:p w:rsidR="00B93FF8" w:rsidRDefault="00B93FF8" w:rsidP="00BA7D9F">
      <w:pPr>
        <w:rPr>
          <w:rFonts w:ascii="Calibri" w:hAnsi="Calibri"/>
          <w:color w:val="484848"/>
          <w:szCs w:val="18"/>
          <w:lang w:val="en-AU"/>
        </w:rPr>
      </w:pPr>
    </w:p>
    <w:p w:rsidR="002A60DB" w:rsidRPr="002A60DB" w:rsidRDefault="003C209B" w:rsidP="002A60DB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  <w:r>
        <w:rPr>
          <w:rFonts w:ascii="inherit" w:hAnsi="inherit"/>
          <w:color w:val="FF0000"/>
          <w:kern w:val="36"/>
          <w:sz w:val="38"/>
          <w:szCs w:val="38"/>
          <w:lang w:val="en-AU"/>
        </w:rPr>
        <w:br w:type="page"/>
      </w:r>
      <w:r w:rsidR="00AE2A39">
        <w:rPr>
          <w:rFonts w:ascii="inherit" w:hAnsi="inherit"/>
          <w:color w:val="FF0000"/>
          <w:kern w:val="36"/>
          <w:sz w:val="38"/>
          <w:szCs w:val="38"/>
          <w:lang w:val="en-AU"/>
        </w:rPr>
        <w:lastRenderedPageBreak/>
        <w:t>Page 3-4</w:t>
      </w:r>
    </w:p>
    <w:p w:rsidR="00A94EC8" w:rsidRDefault="00A94EC8" w:rsidP="00AF37CE">
      <w:pPr>
        <w:shd w:val="clear" w:color="auto" w:fill="FFFFFF"/>
        <w:outlineLvl w:val="1"/>
        <w:rPr>
          <w:rFonts w:ascii="Calibri" w:hAnsi="Calibri"/>
          <w:b/>
          <w:color w:val="484848"/>
          <w:szCs w:val="30"/>
          <w:lang w:val="en-AU"/>
        </w:rPr>
      </w:pPr>
    </w:p>
    <w:p w:rsidR="00A94EC8" w:rsidRPr="00A94EC8" w:rsidRDefault="00A94EC8" w:rsidP="00A94EC8">
      <w:pPr>
        <w:shd w:val="clear" w:color="auto" w:fill="FFFFFF"/>
        <w:outlineLvl w:val="0"/>
        <w:rPr>
          <w:rFonts w:ascii="inherit" w:hAnsi="inherit"/>
          <w:color w:val="FF0000"/>
          <w:kern w:val="36"/>
          <w:szCs w:val="38"/>
          <w:lang w:val="en-AU"/>
        </w:rPr>
      </w:pPr>
      <w:r w:rsidRPr="00A94EC8">
        <w:rPr>
          <w:rFonts w:ascii="inherit" w:hAnsi="inherit"/>
          <w:color w:val="FF0000"/>
          <w:kern w:val="36"/>
          <w:szCs w:val="38"/>
          <w:lang w:val="en-AU"/>
        </w:rPr>
        <w:t>Design notes</w:t>
      </w:r>
    </w:p>
    <w:p w:rsidR="00A94EC8" w:rsidRPr="00CD72B8" w:rsidRDefault="00A94EC8" w:rsidP="00A94EC8">
      <w:pPr>
        <w:shd w:val="clear" w:color="auto" w:fill="FFFFFF"/>
        <w:outlineLvl w:val="0"/>
        <w:rPr>
          <w:rFonts w:ascii="inherit" w:hAnsi="inherit"/>
          <w:i/>
          <w:kern w:val="36"/>
          <w:szCs w:val="38"/>
          <w:lang w:val="en-AU"/>
        </w:rPr>
      </w:pPr>
      <w:r w:rsidRPr="00CD72B8">
        <w:rPr>
          <w:rFonts w:ascii="inherit" w:hAnsi="inherit"/>
          <w:i/>
          <w:kern w:val="36"/>
          <w:szCs w:val="38"/>
          <w:lang w:val="en-AU"/>
        </w:rPr>
        <w:t xml:space="preserve">Refer to page file </w:t>
      </w:r>
    </w:p>
    <w:p w:rsidR="00A94EC8" w:rsidRPr="00CD72B8" w:rsidRDefault="00A94EC8" w:rsidP="00A94EC8">
      <w:pPr>
        <w:shd w:val="clear" w:color="auto" w:fill="FFFFFF"/>
        <w:outlineLvl w:val="0"/>
        <w:rPr>
          <w:rFonts w:ascii="inherit" w:hAnsi="inherit"/>
          <w:i/>
          <w:kern w:val="36"/>
          <w:szCs w:val="38"/>
          <w:lang w:val="en-AU"/>
        </w:rPr>
      </w:pPr>
      <w:r w:rsidRPr="00CD72B8">
        <w:rPr>
          <w:rFonts w:ascii="inherit" w:hAnsi="inherit"/>
          <w:i/>
          <w:kern w:val="36"/>
          <w:szCs w:val="38"/>
          <w:lang w:val="en-AU"/>
        </w:rPr>
        <w:t>2016-05-25--Regional+Market+Update+MarchQuarter_extract.pdf   - I like the way this page is l</w:t>
      </w:r>
      <w:r w:rsidR="00CD72B8" w:rsidRPr="00CD72B8">
        <w:rPr>
          <w:rFonts w:ascii="inherit" w:hAnsi="inherit"/>
          <w:i/>
          <w:kern w:val="36"/>
          <w:szCs w:val="38"/>
          <w:lang w:val="en-AU"/>
        </w:rPr>
        <w:t>aid out and the use of icons to show</w:t>
      </w:r>
      <w:r w:rsidRPr="00CD72B8">
        <w:rPr>
          <w:rFonts w:ascii="inherit" w:hAnsi="inherit"/>
          <w:i/>
          <w:kern w:val="36"/>
          <w:szCs w:val="38"/>
          <w:lang w:val="en-AU"/>
        </w:rPr>
        <w:t xml:space="preserve"> house and unit</w:t>
      </w:r>
      <w:r w:rsidR="00CD72B8" w:rsidRPr="00CD72B8">
        <w:rPr>
          <w:rFonts w:ascii="inherit" w:hAnsi="inherit"/>
          <w:i/>
          <w:kern w:val="36"/>
          <w:szCs w:val="38"/>
          <w:lang w:val="en-AU"/>
        </w:rPr>
        <w:t xml:space="preserve"> stats</w:t>
      </w:r>
    </w:p>
    <w:p w:rsidR="00A94EC8" w:rsidRPr="00CD72B8" w:rsidRDefault="00A94EC8" w:rsidP="00A94EC8">
      <w:pPr>
        <w:shd w:val="clear" w:color="auto" w:fill="FFFFFF"/>
        <w:outlineLvl w:val="0"/>
        <w:rPr>
          <w:rFonts w:ascii="inherit" w:hAnsi="inherit"/>
          <w:i/>
          <w:kern w:val="36"/>
          <w:szCs w:val="38"/>
          <w:lang w:val="en-AU"/>
        </w:rPr>
      </w:pPr>
    </w:p>
    <w:p w:rsidR="00A94EC8" w:rsidRPr="00CD72B8" w:rsidRDefault="00A94EC8" w:rsidP="00A94EC8">
      <w:pPr>
        <w:rPr>
          <w:i/>
        </w:rPr>
      </w:pPr>
      <w:r w:rsidRPr="00CD72B8">
        <w:rPr>
          <w:i/>
        </w:rPr>
        <w:t>Sale by price</w:t>
      </w:r>
    </w:p>
    <w:p w:rsidR="00A94EC8" w:rsidRPr="00CD72B8" w:rsidRDefault="00A94EC8" w:rsidP="00A94EC8">
      <w:pPr>
        <w:pStyle w:val="ListParagraph"/>
        <w:numPr>
          <w:ilvl w:val="0"/>
          <w:numId w:val="6"/>
        </w:numPr>
        <w:rPr>
          <w:i/>
        </w:rPr>
      </w:pPr>
      <w:r w:rsidRPr="00CD72B8">
        <w:rPr>
          <w:i/>
        </w:rPr>
        <w:t xml:space="preserve">Show bar graph illustrating house and unit sales numbers </w:t>
      </w:r>
    </w:p>
    <w:p w:rsidR="00A94EC8" w:rsidRPr="00CD72B8" w:rsidRDefault="00A94EC8" w:rsidP="00A94EC8">
      <w:pPr>
        <w:pStyle w:val="ListParagraph"/>
        <w:numPr>
          <w:ilvl w:val="1"/>
          <w:numId w:val="6"/>
        </w:numPr>
        <w:rPr>
          <w:i/>
        </w:rPr>
      </w:pPr>
      <w:r w:rsidRPr="00CD72B8">
        <w:rPr>
          <w:i/>
        </w:rPr>
        <w:t xml:space="preserve">(refer to page 3 of sample file </w:t>
      </w:r>
      <w:bookmarkStart w:id="0" w:name="OLE_LINK1"/>
      <w:bookmarkStart w:id="1" w:name="OLE_LINK2"/>
      <w:r w:rsidRPr="00CD72B8">
        <w:rPr>
          <w:i/>
        </w:rPr>
        <w:t xml:space="preserve">Corio (2).pdf </w:t>
      </w:r>
      <w:bookmarkEnd w:id="0"/>
      <w:bookmarkEnd w:id="1"/>
      <w:r w:rsidRPr="00CD72B8">
        <w:rPr>
          <w:i/>
        </w:rPr>
        <w:t>I like this style)</w:t>
      </w:r>
    </w:p>
    <w:p w:rsidR="00A94EC8" w:rsidRPr="00CD72B8" w:rsidRDefault="00A94EC8" w:rsidP="00A94EC8">
      <w:pPr>
        <w:rPr>
          <w:i/>
        </w:rPr>
      </w:pPr>
      <w:r w:rsidRPr="00CD72B8">
        <w:rPr>
          <w:i/>
        </w:rPr>
        <w:t>Median Values to May 2016</w:t>
      </w:r>
    </w:p>
    <w:p w:rsidR="00A94EC8" w:rsidRPr="00CD72B8" w:rsidRDefault="00A94EC8" w:rsidP="00A94EC8">
      <w:pPr>
        <w:pStyle w:val="ListParagraph"/>
        <w:numPr>
          <w:ilvl w:val="0"/>
          <w:numId w:val="6"/>
        </w:numPr>
        <w:rPr>
          <w:i/>
        </w:rPr>
      </w:pPr>
      <w:r w:rsidRPr="00CD72B8">
        <w:rPr>
          <w:i/>
        </w:rPr>
        <w:t>12 Month Median House &amp; Unit Sale Prices - Show median values for house and unit over past 12 months in a line graph</w:t>
      </w:r>
    </w:p>
    <w:p w:rsidR="00A94EC8" w:rsidRPr="00CD72B8" w:rsidRDefault="00A94EC8" w:rsidP="00A94EC8">
      <w:pPr>
        <w:pStyle w:val="ListParagraph"/>
        <w:numPr>
          <w:ilvl w:val="1"/>
          <w:numId w:val="6"/>
        </w:numPr>
        <w:rPr>
          <w:i/>
        </w:rPr>
      </w:pPr>
      <w:r w:rsidRPr="00CD72B8">
        <w:rPr>
          <w:i/>
        </w:rPr>
        <w:t xml:space="preserve">Refer to </w:t>
      </w:r>
      <w:r w:rsidRPr="00CD72B8">
        <w:rPr>
          <w:rFonts w:ascii="inherit" w:hAnsi="inherit"/>
          <w:i/>
          <w:kern w:val="36"/>
          <w:szCs w:val="38"/>
          <w:lang w:val="en-AU"/>
        </w:rPr>
        <w:t xml:space="preserve">file </w:t>
      </w:r>
    </w:p>
    <w:p w:rsidR="00A94EC8" w:rsidRPr="00CD72B8" w:rsidRDefault="00A94EC8" w:rsidP="00A94EC8">
      <w:pPr>
        <w:pStyle w:val="ListParagraph"/>
        <w:ind w:left="1440"/>
        <w:rPr>
          <w:i/>
        </w:rPr>
      </w:pPr>
      <w:r w:rsidRPr="00CD72B8">
        <w:rPr>
          <w:rFonts w:ascii="inherit" w:hAnsi="inherit"/>
          <w:i/>
          <w:kern w:val="36"/>
          <w:szCs w:val="38"/>
          <w:lang w:val="en-AU"/>
        </w:rPr>
        <w:t>2016-05-25--Regional+Market+Update+MarchQuarter_extract.pdf   “</w:t>
      </w:r>
      <w:r w:rsidRPr="00CD72B8">
        <w:rPr>
          <w:i/>
        </w:rPr>
        <w:t>Median Values Mar 2016” line graph</w:t>
      </w:r>
    </w:p>
    <w:p w:rsidR="00A94EC8" w:rsidRPr="00CD72B8" w:rsidRDefault="00A94EC8" w:rsidP="00A94EC8">
      <w:pPr>
        <w:pStyle w:val="ListParagraph"/>
        <w:numPr>
          <w:ilvl w:val="0"/>
          <w:numId w:val="6"/>
        </w:numPr>
        <w:rPr>
          <w:rFonts w:ascii="Calibri" w:hAnsi="Calibri"/>
          <w:i/>
          <w:szCs w:val="12"/>
          <w:lang w:val="en-AU"/>
        </w:rPr>
      </w:pPr>
      <w:r w:rsidRPr="00CD72B8">
        <w:rPr>
          <w:rFonts w:ascii="Calibri" w:hAnsi="Calibri"/>
          <w:i/>
          <w:szCs w:val="12"/>
          <w:lang w:val="en-AU"/>
        </w:rPr>
        <w:t>Median Price – Past 10 years – show as a column graph</w:t>
      </w:r>
    </w:p>
    <w:p w:rsidR="00A94EC8" w:rsidRPr="00CD72B8" w:rsidRDefault="00A94EC8" w:rsidP="00A94EC8">
      <w:pPr>
        <w:pStyle w:val="ListParagraph"/>
        <w:numPr>
          <w:ilvl w:val="1"/>
          <w:numId w:val="6"/>
        </w:numPr>
        <w:rPr>
          <w:i/>
        </w:rPr>
      </w:pPr>
      <w:r w:rsidRPr="00CD72B8">
        <w:rPr>
          <w:rFonts w:ascii="inherit" w:hAnsi="inherit"/>
          <w:i/>
          <w:kern w:val="36"/>
          <w:szCs w:val="38"/>
          <w:lang w:val="en-AU"/>
        </w:rPr>
        <w:t>2016-05-25--Regional+Market+Update+MarchQuarter_extract.pdf   “</w:t>
      </w:r>
      <w:r w:rsidRPr="00CD72B8">
        <w:rPr>
          <w:i/>
        </w:rPr>
        <w:t>Annual Dwelling Sales* Feb 2016” column graph</w:t>
      </w:r>
    </w:p>
    <w:p w:rsidR="00A94EC8" w:rsidRPr="00CD72B8" w:rsidRDefault="00A94EC8" w:rsidP="00A94EC8">
      <w:pPr>
        <w:pStyle w:val="ListParagraph"/>
        <w:numPr>
          <w:ilvl w:val="0"/>
          <w:numId w:val="6"/>
        </w:numPr>
        <w:rPr>
          <w:i/>
        </w:rPr>
      </w:pPr>
      <w:r w:rsidRPr="00CD72B8">
        <w:rPr>
          <w:i/>
        </w:rPr>
        <w:t>Top 10 sales – show as a table (no lines)</w:t>
      </w:r>
    </w:p>
    <w:p w:rsidR="00A94EC8" w:rsidRPr="00CD72B8" w:rsidRDefault="00A94EC8" w:rsidP="00AF37CE">
      <w:pPr>
        <w:shd w:val="clear" w:color="auto" w:fill="FFFFFF"/>
        <w:outlineLvl w:val="1"/>
        <w:rPr>
          <w:rFonts w:ascii="Calibri" w:hAnsi="Calibri"/>
          <w:b/>
          <w:i/>
          <w:color w:val="484848"/>
          <w:szCs w:val="30"/>
          <w:lang w:val="en-AU"/>
        </w:rPr>
      </w:pPr>
    </w:p>
    <w:p w:rsidR="002A60DB" w:rsidRDefault="002A60DB" w:rsidP="00AF37CE">
      <w:pPr>
        <w:shd w:val="clear" w:color="auto" w:fill="FFFFFF"/>
        <w:outlineLvl w:val="1"/>
        <w:rPr>
          <w:rFonts w:ascii="Calibri" w:hAnsi="Calibri"/>
          <w:b/>
          <w:color w:val="484848"/>
          <w:szCs w:val="30"/>
          <w:lang w:val="en-AU"/>
        </w:rPr>
      </w:pPr>
    </w:p>
    <w:p w:rsidR="00AF37CE" w:rsidRPr="00D2782C" w:rsidRDefault="00AF37CE" w:rsidP="00AF37CE">
      <w:pPr>
        <w:shd w:val="clear" w:color="auto" w:fill="FFFFFF"/>
        <w:outlineLvl w:val="1"/>
        <w:rPr>
          <w:rFonts w:ascii="Calibri" w:hAnsi="Calibri"/>
          <w:b/>
          <w:color w:val="484848"/>
          <w:sz w:val="40"/>
          <w:szCs w:val="40"/>
          <w:lang w:val="en-AU"/>
        </w:rPr>
      </w:pPr>
      <w:r w:rsidRPr="00D2782C">
        <w:rPr>
          <w:rFonts w:ascii="Calibri" w:hAnsi="Calibri"/>
          <w:b/>
          <w:color w:val="484848"/>
          <w:sz w:val="40"/>
          <w:szCs w:val="40"/>
          <w:lang w:val="en-AU"/>
        </w:rPr>
        <w:t>Market Activity</w:t>
      </w:r>
      <w:r w:rsidR="002A60DB" w:rsidRPr="00D2782C">
        <w:rPr>
          <w:rFonts w:ascii="Calibri" w:hAnsi="Calibri"/>
          <w:b/>
          <w:color w:val="484848"/>
          <w:sz w:val="40"/>
          <w:szCs w:val="40"/>
          <w:lang w:val="en-AU"/>
        </w:rPr>
        <w:t xml:space="preserve"> – past 12 months</w:t>
      </w:r>
    </w:p>
    <w:p w:rsidR="00AF37CE" w:rsidRDefault="00AF37CE" w:rsidP="00AF37CE">
      <w:pPr>
        <w:shd w:val="clear" w:color="auto" w:fill="FFFFFF"/>
        <w:outlineLvl w:val="1"/>
        <w:rPr>
          <w:rFonts w:ascii="Calibri" w:hAnsi="Calibri"/>
          <w:b/>
          <w:color w:val="484848"/>
          <w:lang w:val="en-AU"/>
        </w:rPr>
      </w:pPr>
    </w:p>
    <w:p w:rsidR="00AF37CE" w:rsidRPr="000F1C6D" w:rsidRDefault="00AF37CE" w:rsidP="00AF37CE">
      <w:pPr>
        <w:shd w:val="clear" w:color="auto" w:fill="FFFFFF"/>
        <w:outlineLvl w:val="1"/>
        <w:rPr>
          <w:rFonts w:ascii="Calibri" w:hAnsi="Calibri"/>
          <w:b/>
          <w:color w:val="484848"/>
          <w:sz w:val="28"/>
          <w:lang w:val="en-AU"/>
        </w:rPr>
      </w:pPr>
      <w:r w:rsidRPr="000F1C6D">
        <w:rPr>
          <w:rFonts w:ascii="Calibri" w:hAnsi="Calibri"/>
          <w:b/>
          <w:color w:val="484848"/>
          <w:sz w:val="28"/>
          <w:lang w:val="en-AU"/>
        </w:rPr>
        <w:t>Annual Dwelling Sales</w:t>
      </w:r>
    </w:p>
    <w:p w:rsidR="000A66CD" w:rsidRDefault="001D590D" w:rsidP="00AF37CE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148</w:t>
      </w:r>
      <w:r w:rsidR="00AF37CE" w:rsidRPr="00AF37CE">
        <w:rPr>
          <w:rFonts w:ascii="Calibri" w:hAnsi="Calibri"/>
          <w:color w:val="484848"/>
          <w:lang w:val="en-AU"/>
        </w:rPr>
        <w:t xml:space="preserve"> properties</w:t>
      </w:r>
      <w:r w:rsidR="00B200C7">
        <w:rPr>
          <w:rFonts w:ascii="Calibri" w:hAnsi="Calibri"/>
          <w:color w:val="484848"/>
          <w:lang w:val="en-AU"/>
        </w:rPr>
        <w:t xml:space="preserve"> – </w:t>
      </w:r>
      <w:r>
        <w:rPr>
          <w:rFonts w:ascii="Calibri" w:hAnsi="Calibri"/>
          <w:color w:val="484848"/>
          <w:lang w:val="en-AU"/>
        </w:rPr>
        <w:t>21</w:t>
      </w:r>
      <w:r w:rsidR="00780B7E">
        <w:rPr>
          <w:rFonts w:ascii="Calibri" w:hAnsi="Calibri"/>
          <w:color w:val="484848"/>
          <w:lang w:val="en-AU"/>
        </w:rPr>
        <w:t>% lower than one year ago</w:t>
      </w:r>
    </w:p>
    <w:p w:rsidR="00780B7E" w:rsidRDefault="001D590D" w:rsidP="00AF37CE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76</w:t>
      </w:r>
      <w:r w:rsidR="00780B7E">
        <w:rPr>
          <w:rFonts w:ascii="Calibri" w:hAnsi="Calibri"/>
          <w:color w:val="484848"/>
          <w:lang w:val="en-AU"/>
        </w:rPr>
        <w:t>% House Sales</w:t>
      </w:r>
      <w:r w:rsidR="000A66CD">
        <w:rPr>
          <w:rFonts w:ascii="Calibri" w:hAnsi="Calibri"/>
          <w:color w:val="484848"/>
          <w:lang w:val="en-AU"/>
        </w:rPr>
        <w:t xml:space="preserve"> </w:t>
      </w:r>
    </w:p>
    <w:p w:rsidR="00780B7E" w:rsidRDefault="001D590D" w:rsidP="00AF37CE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24</w:t>
      </w:r>
      <w:r w:rsidR="0038374D">
        <w:rPr>
          <w:rFonts w:ascii="Calibri" w:hAnsi="Calibri"/>
          <w:color w:val="484848"/>
          <w:lang w:val="en-AU"/>
        </w:rPr>
        <w:t>% Unit Sales</w:t>
      </w:r>
    </w:p>
    <w:p w:rsidR="000A66CD" w:rsidRPr="000A66CD" w:rsidRDefault="000A66CD" w:rsidP="000A66CD">
      <w:pPr>
        <w:shd w:val="clear" w:color="auto" w:fill="FFFFFF"/>
        <w:outlineLvl w:val="1"/>
        <w:rPr>
          <w:rFonts w:ascii="Calibri" w:hAnsi="Calibri"/>
          <w:b/>
          <w:color w:val="484848"/>
          <w:lang w:val="en-AU"/>
        </w:rPr>
      </w:pPr>
      <w:r w:rsidRPr="000A66CD">
        <w:rPr>
          <w:rFonts w:ascii="Calibri" w:hAnsi="Calibri"/>
          <w:b/>
          <w:color w:val="484848"/>
          <w:lang w:val="en-AU"/>
        </w:rPr>
        <w:t>Auction</w:t>
      </w:r>
      <w:r>
        <w:rPr>
          <w:rFonts w:ascii="Calibri" w:hAnsi="Calibri"/>
          <w:b/>
          <w:color w:val="484848"/>
          <w:lang w:val="en-AU"/>
        </w:rPr>
        <w:t xml:space="preserve"> volume</w:t>
      </w:r>
    </w:p>
    <w:p w:rsidR="000A66CD" w:rsidRDefault="000A66CD" w:rsidP="000A66CD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House – 32 (31%)</w:t>
      </w:r>
    </w:p>
    <w:p w:rsidR="000A66CD" w:rsidRDefault="000A66CD" w:rsidP="000A66CD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Unit – 2 (8%)</w:t>
      </w:r>
    </w:p>
    <w:p w:rsidR="00780B7E" w:rsidRDefault="00780B7E" w:rsidP="00AF37CE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</w:p>
    <w:p w:rsidR="000B4085" w:rsidRPr="00EE0387" w:rsidRDefault="000B4085" w:rsidP="000B4085">
      <w:pPr>
        <w:shd w:val="clear" w:color="auto" w:fill="FFFFFF"/>
        <w:outlineLvl w:val="1"/>
        <w:rPr>
          <w:rFonts w:ascii="Calibri" w:hAnsi="Calibri"/>
          <w:b/>
          <w:color w:val="484848"/>
          <w:lang w:val="en-AU"/>
        </w:rPr>
      </w:pPr>
      <w:r w:rsidRPr="00EE0387">
        <w:rPr>
          <w:rFonts w:ascii="Calibri" w:hAnsi="Calibri"/>
          <w:b/>
          <w:color w:val="484848"/>
          <w:lang w:val="en-AU"/>
        </w:rPr>
        <w:t>Sales by Price – Past 12 months</w:t>
      </w:r>
    </w:p>
    <w:p w:rsidR="00016711" w:rsidRPr="000F1C6D" w:rsidRDefault="000F1C6D" w:rsidP="000B4085">
      <w:pPr>
        <w:shd w:val="clear" w:color="auto" w:fill="FFFFFF"/>
        <w:outlineLvl w:val="1"/>
        <w:rPr>
          <w:rFonts w:ascii="Calibri" w:hAnsi="Calibri"/>
          <w:color w:val="FF0000"/>
          <w:lang w:val="en-AU"/>
        </w:rPr>
      </w:pPr>
      <w:r w:rsidRPr="000F1C6D">
        <w:rPr>
          <w:rFonts w:ascii="Calibri" w:hAnsi="Calibri"/>
          <w:color w:val="FF0000"/>
          <w:lang w:val="en-AU"/>
        </w:rPr>
        <w:t>Bar graph</w:t>
      </w:r>
    </w:p>
    <w:tbl>
      <w:tblPr>
        <w:tblW w:w="7763" w:type="dxa"/>
        <w:tblLayout w:type="fixed"/>
        <w:tblLook w:val="04A0" w:firstRow="1" w:lastRow="0" w:firstColumn="1" w:lastColumn="0" w:noHBand="0" w:noVBand="1"/>
      </w:tblPr>
      <w:tblGrid>
        <w:gridCol w:w="1922"/>
        <w:gridCol w:w="1872"/>
        <w:gridCol w:w="1276"/>
        <w:gridCol w:w="1275"/>
        <w:gridCol w:w="1418"/>
      </w:tblGrid>
      <w:tr w:rsidR="00016711" w:rsidRPr="00016711">
        <w:trPr>
          <w:trHeight w:val="255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016711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016711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016711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016711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Total sales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016711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016711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House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016711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016711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Unit/flat/townhouse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016711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016711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%</w:t>
            </w:r>
          </w:p>
        </w:tc>
      </w:tr>
      <w:tr w:rsidR="000B4085" w:rsidRPr="00EE0387">
        <w:trPr>
          <w:trHeight w:val="255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$100k-$199k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8%</w:t>
            </w:r>
          </w:p>
        </w:tc>
      </w:tr>
      <w:tr w:rsidR="000B4085" w:rsidRPr="00EE0387">
        <w:trPr>
          <w:trHeight w:val="255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$200k-$299k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5%</w:t>
            </w:r>
          </w:p>
        </w:tc>
      </w:tr>
      <w:tr w:rsidR="000B4085" w:rsidRPr="00EE0387">
        <w:trPr>
          <w:trHeight w:val="255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$300k-$399k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47%</w:t>
            </w:r>
          </w:p>
        </w:tc>
      </w:tr>
      <w:tr w:rsidR="000B4085" w:rsidRPr="00EE0387">
        <w:trPr>
          <w:trHeight w:val="255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$400k-$499k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24%</w:t>
            </w:r>
          </w:p>
        </w:tc>
      </w:tr>
      <w:tr w:rsidR="000B4085" w:rsidRPr="00EE0387">
        <w:trPr>
          <w:trHeight w:val="255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$500k-$599k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11%</w:t>
            </w:r>
          </w:p>
        </w:tc>
      </w:tr>
      <w:tr w:rsidR="000B4085" w:rsidRPr="00EE0387">
        <w:trPr>
          <w:trHeight w:val="255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$600k-$699k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3%</w:t>
            </w:r>
          </w:p>
        </w:tc>
      </w:tr>
      <w:tr w:rsidR="000B4085" w:rsidRPr="00EE0387">
        <w:trPr>
          <w:trHeight w:val="255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$700k-$799k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1%</w:t>
            </w:r>
          </w:p>
        </w:tc>
      </w:tr>
      <w:tr w:rsidR="000B4085" w:rsidRPr="00EE0387">
        <w:trPr>
          <w:trHeight w:val="255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</w:p>
        </w:tc>
      </w:tr>
      <w:tr w:rsidR="000B4085" w:rsidRPr="00EE0387">
        <w:trPr>
          <w:trHeight w:val="255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113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085" w:rsidRPr="00EE0387" w:rsidRDefault="000B4085" w:rsidP="003C209B">
            <w:pPr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</w:pPr>
            <w:r w:rsidRPr="00EE0387">
              <w:rPr>
                <w:rFonts w:ascii="Verdana" w:eastAsia="Times New Roman" w:hAnsi="Verdana" w:cs="Times New Roman"/>
                <w:sz w:val="20"/>
                <w:szCs w:val="20"/>
                <w:lang w:val="en-AU" w:eastAsia="en-AU"/>
              </w:rPr>
              <w:t>100%</w:t>
            </w:r>
          </w:p>
        </w:tc>
      </w:tr>
    </w:tbl>
    <w:p w:rsidR="00B01405" w:rsidRDefault="00B01405" w:rsidP="00AF37CE">
      <w:pPr>
        <w:shd w:val="clear" w:color="auto" w:fill="FFFFFF"/>
        <w:outlineLvl w:val="1"/>
        <w:rPr>
          <w:rFonts w:ascii="Calibri" w:hAnsi="Calibri"/>
          <w:b/>
          <w:color w:val="484848"/>
          <w:lang w:val="en-AU"/>
        </w:rPr>
      </w:pPr>
    </w:p>
    <w:p w:rsidR="00CD72B8" w:rsidRDefault="00CD72B8" w:rsidP="00AF37CE">
      <w:pPr>
        <w:shd w:val="clear" w:color="auto" w:fill="FFFFFF"/>
        <w:outlineLvl w:val="1"/>
        <w:rPr>
          <w:rFonts w:ascii="Calibri" w:hAnsi="Calibri"/>
          <w:b/>
          <w:color w:val="484848"/>
          <w:sz w:val="28"/>
          <w:lang w:val="en-AU"/>
        </w:rPr>
      </w:pPr>
    </w:p>
    <w:p w:rsidR="00CD72B8" w:rsidRDefault="00CD72B8" w:rsidP="00AF37CE">
      <w:pPr>
        <w:shd w:val="clear" w:color="auto" w:fill="FFFFFF"/>
        <w:outlineLvl w:val="1"/>
        <w:rPr>
          <w:rFonts w:ascii="Calibri" w:hAnsi="Calibri"/>
          <w:b/>
          <w:color w:val="484848"/>
          <w:sz w:val="28"/>
          <w:lang w:val="en-AU"/>
        </w:rPr>
      </w:pPr>
    </w:p>
    <w:p w:rsidR="00780B7E" w:rsidRPr="000F1C6D" w:rsidRDefault="00780B7E" w:rsidP="00AF37CE">
      <w:pPr>
        <w:shd w:val="clear" w:color="auto" w:fill="FFFFFF"/>
        <w:outlineLvl w:val="1"/>
        <w:rPr>
          <w:rFonts w:ascii="Calibri" w:hAnsi="Calibri"/>
          <w:b/>
          <w:color w:val="484848"/>
          <w:sz w:val="28"/>
          <w:lang w:val="en-AU"/>
        </w:rPr>
      </w:pPr>
      <w:r w:rsidRPr="000F1C6D">
        <w:rPr>
          <w:rFonts w:ascii="Calibri" w:hAnsi="Calibri"/>
          <w:b/>
          <w:color w:val="484848"/>
          <w:sz w:val="28"/>
          <w:lang w:val="en-AU"/>
        </w:rPr>
        <w:lastRenderedPageBreak/>
        <w:t>Median Values</w:t>
      </w:r>
      <w:r w:rsidR="007C52D5" w:rsidRPr="000F1C6D">
        <w:rPr>
          <w:rFonts w:ascii="Calibri" w:hAnsi="Calibri"/>
          <w:b/>
          <w:color w:val="484848"/>
          <w:sz w:val="28"/>
          <w:lang w:val="en-AU"/>
        </w:rPr>
        <w:t xml:space="preserve"> to May 2016</w:t>
      </w:r>
    </w:p>
    <w:p w:rsidR="00780B7E" w:rsidRPr="00765570" w:rsidRDefault="00765570" w:rsidP="00780B7E">
      <w:pPr>
        <w:shd w:val="clear" w:color="auto" w:fill="FFFFFF"/>
        <w:outlineLvl w:val="1"/>
        <w:rPr>
          <w:rFonts w:ascii="Calibri" w:hAnsi="Calibri"/>
          <w:i/>
          <w:color w:val="484848"/>
          <w:lang w:val="en-AU"/>
        </w:rPr>
      </w:pPr>
      <w:r w:rsidRPr="00765570">
        <w:rPr>
          <w:rFonts w:ascii="Calibri" w:hAnsi="Calibri"/>
          <w:i/>
          <w:color w:val="484848"/>
          <w:lang w:val="en-AU"/>
        </w:rPr>
        <w:t>Median price change (1yr)</w:t>
      </w:r>
    </w:p>
    <w:p w:rsidR="00B01405" w:rsidRDefault="00B01405" w:rsidP="00780B7E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</w:p>
    <w:p w:rsidR="00B200C7" w:rsidRDefault="007C52D5" w:rsidP="00780B7E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House:</w:t>
      </w:r>
      <w:r w:rsidR="00780B7E">
        <w:rPr>
          <w:rFonts w:ascii="Calibri" w:hAnsi="Calibri"/>
          <w:color w:val="484848"/>
          <w:lang w:val="en-AU"/>
        </w:rPr>
        <w:t xml:space="preserve"> +1.53% </w:t>
      </w:r>
    </w:p>
    <w:p w:rsidR="00780B7E" w:rsidRDefault="00B01405" w:rsidP="00780B7E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Average annual growth +5.07%</w:t>
      </w:r>
    </w:p>
    <w:p w:rsidR="00B200C7" w:rsidRDefault="000F1C6D" w:rsidP="00780B7E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Unit</w:t>
      </w:r>
      <w:r w:rsidR="007C52D5">
        <w:rPr>
          <w:rFonts w:ascii="Calibri" w:hAnsi="Calibri"/>
          <w:color w:val="484848"/>
          <w:lang w:val="en-AU"/>
        </w:rPr>
        <w:t>:</w:t>
      </w:r>
      <w:r w:rsidR="00780B7E">
        <w:rPr>
          <w:rFonts w:ascii="Calibri" w:hAnsi="Calibri"/>
          <w:color w:val="484848"/>
          <w:lang w:val="en-AU"/>
        </w:rPr>
        <w:t xml:space="preserve"> +28.90% </w:t>
      </w:r>
    </w:p>
    <w:p w:rsidR="0038374D" w:rsidRDefault="00B01405" w:rsidP="00780B7E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Average annual growth +8.20%</w:t>
      </w:r>
    </w:p>
    <w:p w:rsidR="00780B7E" w:rsidRDefault="00780B7E" w:rsidP="00780B7E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</w:p>
    <w:p w:rsidR="00190DA8" w:rsidRPr="000F1C6D" w:rsidRDefault="000F1C6D" w:rsidP="00780B7E">
      <w:pPr>
        <w:shd w:val="clear" w:color="auto" w:fill="FFFFFF"/>
        <w:outlineLvl w:val="1"/>
        <w:rPr>
          <w:rFonts w:ascii="Calibri" w:hAnsi="Calibri"/>
          <w:color w:val="FF0000"/>
          <w:lang w:val="en-AU"/>
        </w:rPr>
      </w:pPr>
      <w:r w:rsidRPr="000F1C6D">
        <w:rPr>
          <w:rFonts w:ascii="Calibri" w:hAnsi="Calibri"/>
          <w:color w:val="FF0000"/>
          <w:lang w:val="en-AU"/>
        </w:rPr>
        <w:t>Line graph</w:t>
      </w:r>
    </w:p>
    <w:tbl>
      <w:tblPr>
        <w:tblW w:w="8800" w:type="dxa"/>
        <w:tblInd w:w="88" w:type="dxa"/>
        <w:tblLook w:val="0000" w:firstRow="0" w:lastRow="0" w:firstColumn="0" w:lastColumn="0" w:noHBand="0" w:noVBand="0"/>
      </w:tblPr>
      <w:tblGrid>
        <w:gridCol w:w="2308"/>
        <w:gridCol w:w="3128"/>
        <w:gridCol w:w="3128"/>
        <w:gridCol w:w="236"/>
      </w:tblGrid>
      <w:tr w:rsidR="00B01405" w:rsidRPr="00B01405">
        <w:trPr>
          <w:trHeight w:val="260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405" w:rsidRPr="00B01405" w:rsidRDefault="00B01405" w:rsidP="00B014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b/>
                <w:bCs/>
                <w:sz w:val="20"/>
                <w:szCs w:val="20"/>
                <w:lang w:val="en-AU"/>
              </w:rPr>
              <w:t>12 Month Median House &amp; Unit Sale Prices</w:t>
            </w:r>
          </w:p>
        </w:tc>
      </w:tr>
      <w:tr w:rsidR="00B01405" w:rsidRPr="00B01405">
        <w:trPr>
          <w:trHeight w:val="26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405" w:rsidRPr="00B01405" w:rsidRDefault="00B01405" w:rsidP="00B01405">
            <w:pPr>
              <w:rPr>
                <w:rFonts w:ascii="Verdana" w:hAnsi="Verdana"/>
                <w:sz w:val="20"/>
                <w:szCs w:val="20"/>
                <w:lang w:val="en-AU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405" w:rsidRPr="00B01405" w:rsidRDefault="00B01405" w:rsidP="00B01405">
            <w:pPr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>House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405" w:rsidRPr="00B01405" w:rsidRDefault="00B01405" w:rsidP="00B01405">
            <w:pPr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>Unit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405" w:rsidRPr="00B01405" w:rsidRDefault="00B01405" w:rsidP="00B01405">
            <w:pPr>
              <w:rPr>
                <w:rFonts w:ascii="Verdana" w:hAnsi="Verdana"/>
                <w:sz w:val="20"/>
                <w:szCs w:val="20"/>
                <w:lang w:val="en-AU"/>
              </w:rPr>
            </w:pPr>
          </w:p>
        </w:tc>
      </w:tr>
      <w:tr w:rsidR="00CD72B8" w:rsidRPr="00B01405">
        <w:trPr>
          <w:trHeight w:val="26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>May-16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$380,000 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$380,000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rPr>
                <w:rFonts w:ascii="Verdana" w:hAnsi="Verdana"/>
                <w:sz w:val="20"/>
                <w:szCs w:val="20"/>
                <w:lang w:val="en-AU"/>
              </w:rPr>
            </w:pPr>
          </w:p>
        </w:tc>
      </w:tr>
      <w:tr w:rsidR="00CD72B8" w:rsidRPr="00B01405">
        <w:trPr>
          <w:trHeight w:val="26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>Apr-16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$380,000 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$380,000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rPr>
                <w:rFonts w:ascii="Verdana" w:hAnsi="Verdana"/>
                <w:sz w:val="20"/>
                <w:szCs w:val="20"/>
                <w:lang w:val="en-AU"/>
              </w:rPr>
            </w:pPr>
          </w:p>
        </w:tc>
      </w:tr>
      <w:tr w:rsidR="00CD72B8" w:rsidRPr="00B01405">
        <w:trPr>
          <w:trHeight w:val="26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>Mar-16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$378,000 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$380,000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rPr>
                <w:rFonts w:ascii="Verdana" w:hAnsi="Verdana"/>
                <w:sz w:val="20"/>
                <w:szCs w:val="20"/>
                <w:lang w:val="en-AU"/>
              </w:rPr>
            </w:pPr>
          </w:p>
        </w:tc>
      </w:tr>
      <w:tr w:rsidR="00CD72B8" w:rsidRPr="00B01405">
        <w:trPr>
          <w:trHeight w:val="26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>Feb-16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$410,000 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$257,500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rPr>
                <w:rFonts w:ascii="Verdana" w:hAnsi="Verdana"/>
                <w:sz w:val="20"/>
                <w:szCs w:val="20"/>
                <w:lang w:val="en-AU"/>
              </w:rPr>
            </w:pPr>
          </w:p>
        </w:tc>
      </w:tr>
      <w:tr w:rsidR="00CD72B8" w:rsidRPr="00B01405">
        <w:trPr>
          <w:trHeight w:val="26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>Jan-16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$420,000 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$160,000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rPr>
                <w:rFonts w:ascii="Verdana" w:hAnsi="Verdana"/>
                <w:sz w:val="20"/>
                <w:szCs w:val="20"/>
                <w:lang w:val="en-AU"/>
              </w:rPr>
            </w:pPr>
          </w:p>
        </w:tc>
      </w:tr>
      <w:tr w:rsidR="00CD72B8" w:rsidRPr="00B01405">
        <w:trPr>
          <w:trHeight w:val="26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>Dec-15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$418,500 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$234,000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rPr>
                <w:rFonts w:ascii="Verdana" w:hAnsi="Verdana"/>
                <w:sz w:val="20"/>
                <w:szCs w:val="20"/>
                <w:lang w:val="en-AU"/>
              </w:rPr>
            </w:pPr>
          </w:p>
        </w:tc>
      </w:tr>
      <w:tr w:rsidR="00CD72B8" w:rsidRPr="00B01405">
        <w:trPr>
          <w:trHeight w:val="26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>Nov-15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$356,250 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$174,000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rPr>
                <w:rFonts w:ascii="Verdana" w:hAnsi="Verdana"/>
                <w:sz w:val="20"/>
                <w:szCs w:val="20"/>
                <w:lang w:val="en-AU"/>
              </w:rPr>
            </w:pPr>
          </w:p>
        </w:tc>
      </w:tr>
      <w:tr w:rsidR="00CD72B8" w:rsidRPr="00B01405">
        <w:trPr>
          <w:trHeight w:val="26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>Oct-15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$395,000 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$291,750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rPr>
                <w:rFonts w:ascii="Verdana" w:hAnsi="Verdana"/>
                <w:sz w:val="20"/>
                <w:szCs w:val="20"/>
                <w:lang w:val="en-AU"/>
              </w:rPr>
            </w:pPr>
          </w:p>
        </w:tc>
      </w:tr>
      <w:tr w:rsidR="00CD72B8" w:rsidRPr="00B01405">
        <w:trPr>
          <w:trHeight w:val="26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>Sep-15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$430,000 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$285,750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rPr>
                <w:rFonts w:ascii="Verdana" w:hAnsi="Verdana"/>
                <w:sz w:val="20"/>
                <w:szCs w:val="20"/>
                <w:lang w:val="en-AU"/>
              </w:rPr>
            </w:pPr>
          </w:p>
        </w:tc>
      </w:tr>
      <w:tr w:rsidR="00CD72B8" w:rsidRPr="00B01405">
        <w:trPr>
          <w:trHeight w:val="26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>Aug-15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$414,000 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$128,750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rPr>
                <w:rFonts w:ascii="Verdana" w:hAnsi="Verdana"/>
                <w:sz w:val="20"/>
                <w:szCs w:val="20"/>
                <w:lang w:val="en-AU"/>
              </w:rPr>
            </w:pPr>
          </w:p>
        </w:tc>
      </w:tr>
      <w:tr w:rsidR="00CD72B8" w:rsidRPr="00B01405">
        <w:trPr>
          <w:trHeight w:val="26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>Jul-15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$354,500 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$302,500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rPr>
                <w:rFonts w:ascii="Verdana" w:hAnsi="Verdana"/>
                <w:sz w:val="20"/>
                <w:szCs w:val="20"/>
                <w:lang w:val="en-AU"/>
              </w:rPr>
            </w:pPr>
          </w:p>
        </w:tc>
      </w:tr>
      <w:tr w:rsidR="00CD72B8" w:rsidRPr="00B01405">
        <w:trPr>
          <w:trHeight w:val="26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>Jun-15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$395,000 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 w:rsidRPr="00B01405">
              <w:rPr>
                <w:rFonts w:ascii="Verdana" w:hAnsi="Verdana"/>
                <w:sz w:val="20"/>
                <w:szCs w:val="20"/>
                <w:lang w:val="en-AU"/>
              </w:rPr>
              <w:t xml:space="preserve"> $302,500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2B8" w:rsidRPr="00B01405" w:rsidRDefault="00CD72B8" w:rsidP="00B01405">
            <w:pPr>
              <w:rPr>
                <w:rFonts w:ascii="Verdana" w:hAnsi="Verdana"/>
                <w:sz w:val="20"/>
                <w:szCs w:val="20"/>
                <w:lang w:val="en-AU"/>
              </w:rPr>
            </w:pPr>
          </w:p>
        </w:tc>
      </w:tr>
      <w:tr w:rsidR="00551BE8" w:rsidRPr="00B01405">
        <w:trPr>
          <w:trHeight w:val="26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BE8" w:rsidRPr="00B01405" w:rsidRDefault="00551BE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>
              <w:rPr>
                <w:rFonts w:ascii="Verdana" w:hAnsi="Verdana"/>
                <w:sz w:val="20"/>
                <w:szCs w:val="20"/>
                <w:lang w:val="en-AU"/>
              </w:rPr>
              <w:t>May-15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BE8" w:rsidRPr="00B01405" w:rsidRDefault="00551BE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>
              <w:rPr>
                <w:rFonts w:ascii="Verdana" w:hAnsi="Verdana"/>
                <w:sz w:val="20"/>
                <w:szCs w:val="20"/>
                <w:lang w:val="en-AU"/>
              </w:rPr>
              <w:t>$340,500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BE8" w:rsidRPr="00B01405" w:rsidRDefault="00551BE8" w:rsidP="00B01405">
            <w:pPr>
              <w:jc w:val="right"/>
              <w:rPr>
                <w:rFonts w:ascii="Verdana" w:hAnsi="Verdana"/>
                <w:sz w:val="20"/>
                <w:szCs w:val="20"/>
                <w:lang w:val="en-AU"/>
              </w:rPr>
            </w:pPr>
            <w:r>
              <w:rPr>
                <w:rFonts w:ascii="Verdana" w:hAnsi="Verdana"/>
                <w:sz w:val="20"/>
                <w:szCs w:val="20"/>
                <w:lang w:val="en-AU"/>
              </w:rPr>
              <w:t>$420,000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BE8" w:rsidRPr="00B01405" w:rsidRDefault="00551BE8" w:rsidP="00B01405">
            <w:pPr>
              <w:rPr>
                <w:rFonts w:ascii="Verdana" w:hAnsi="Verdana"/>
                <w:sz w:val="20"/>
                <w:szCs w:val="20"/>
                <w:lang w:val="en-AU"/>
              </w:rPr>
            </w:pPr>
          </w:p>
        </w:tc>
      </w:tr>
    </w:tbl>
    <w:p w:rsidR="000B4085" w:rsidRDefault="000B4085" w:rsidP="00780B7E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</w:p>
    <w:p w:rsidR="00780B7E" w:rsidRPr="000F1C6D" w:rsidRDefault="00780B7E" w:rsidP="00780B7E">
      <w:pPr>
        <w:shd w:val="clear" w:color="auto" w:fill="FFFFFF"/>
        <w:outlineLvl w:val="1"/>
        <w:rPr>
          <w:rFonts w:ascii="Calibri" w:hAnsi="Calibri"/>
          <w:b/>
          <w:color w:val="484848"/>
          <w:sz w:val="28"/>
          <w:lang w:val="en-AU"/>
        </w:rPr>
      </w:pPr>
      <w:r w:rsidRPr="000F1C6D">
        <w:rPr>
          <w:rFonts w:ascii="Calibri" w:hAnsi="Calibri"/>
          <w:b/>
          <w:color w:val="484848"/>
          <w:sz w:val="28"/>
          <w:lang w:val="en-AU"/>
        </w:rPr>
        <w:t xml:space="preserve">House </w:t>
      </w:r>
    </w:p>
    <w:p w:rsidR="00780B7E" w:rsidRDefault="007C52D5" w:rsidP="00780B7E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Median value:</w:t>
      </w:r>
      <w:r w:rsidR="00780B7E">
        <w:rPr>
          <w:rFonts w:ascii="Calibri" w:hAnsi="Calibri"/>
          <w:color w:val="484848"/>
          <w:lang w:val="en-AU"/>
        </w:rPr>
        <w:t xml:space="preserve"> $381,250 </w:t>
      </w:r>
    </w:p>
    <w:p w:rsidR="002A60DB" w:rsidRDefault="002A60DB" w:rsidP="00AF37CE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 xml:space="preserve">Average </w:t>
      </w:r>
      <w:r w:rsidR="00551BE8">
        <w:rPr>
          <w:rFonts w:ascii="Calibri" w:hAnsi="Calibri"/>
          <w:color w:val="484848"/>
          <w:lang w:val="en-AU"/>
        </w:rPr>
        <w:t>sale price*</w:t>
      </w:r>
      <w:r w:rsidR="00EF1D93">
        <w:rPr>
          <w:rFonts w:ascii="Calibri" w:hAnsi="Calibri"/>
          <w:color w:val="484848"/>
          <w:lang w:val="en-AU"/>
        </w:rPr>
        <w:t>: $341,722</w:t>
      </w:r>
    </w:p>
    <w:p w:rsidR="00780B7E" w:rsidRDefault="00780B7E" w:rsidP="00AF37CE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 xml:space="preserve">Avg </w:t>
      </w:r>
      <w:r w:rsidR="00B200C7">
        <w:rPr>
          <w:rFonts w:ascii="Calibri" w:hAnsi="Calibri"/>
          <w:color w:val="484848"/>
          <w:lang w:val="en-AU"/>
        </w:rPr>
        <w:t>days</w:t>
      </w:r>
      <w:r w:rsidR="007C52D5">
        <w:rPr>
          <w:rFonts w:ascii="Calibri" w:hAnsi="Calibri"/>
          <w:color w:val="484848"/>
          <w:lang w:val="en-AU"/>
        </w:rPr>
        <w:t xml:space="preserve"> on market:</w:t>
      </w:r>
      <w:r w:rsidR="00B200C7">
        <w:rPr>
          <w:rFonts w:ascii="Calibri" w:hAnsi="Calibri"/>
          <w:color w:val="484848"/>
          <w:lang w:val="en-AU"/>
        </w:rPr>
        <w:t xml:space="preserve"> 61.52</w:t>
      </w:r>
    </w:p>
    <w:p w:rsidR="00780B7E" w:rsidRPr="00780B7E" w:rsidRDefault="007C52D5" w:rsidP="00AF37CE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Vendor discounting:</w:t>
      </w:r>
      <w:r w:rsidR="00780B7E">
        <w:rPr>
          <w:rFonts w:ascii="Calibri" w:hAnsi="Calibri"/>
          <w:color w:val="484848"/>
          <w:lang w:val="en-AU"/>
        </w:rPr>
        <w:t xml:space="preserve"> -5.21%</w:t>
      </w:r>
    </w:p>
    <w:p w:rsidR="00B200C7" w:rsidRDefault="00B200C7" w:rsidP="00780B7E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</w:p>
    <w:p w:rsidR="000F1C6D" w:rsidRDefault="00780B7E" w:rsidP="00B200C7">
      <w:pPr>
        <w:shd w:val="clear" w:color="auto" w:fill="FFFFFF"/>
        <w:outlineLvl w:val="1"/>
        <w:rPr>
          <w:rFonts w:ascii="Calibri" w:hAnsi="Calibri"/>
          <w:b/>
          <w:color w:val="484848"/>
          <w:sz w:val="28"/>
          <w:lang w:val="en-AU"/>
        </w:rPr>
      </w:pPr>
      <w:r w:rsidRPr="000F1C6D">
        <w:rPr>
          <w:rFonts w:ascii="Calibri" w:hAnsi="Calibri"/>
          <w:b/>
          <w:color w:val="484848"/>
          <w:sz w:val="28"/>
          <w:lang w:val="en-AU"/>
        </w:rPr>
        <w:t>Unit</w:t>
      </w:r>
    </w:p>
    <w:p w:rsidR="00B200C7" w:rsidRDefault="00765570" w:rsidP="00B200C7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Median value:</w:t>
      </w:r>
      <w:r w:rsidR="00B200C7">
        <w:rPr>
          <w:rFonts w:ascii="Calibri" w:hAnsi="Calibri"/>
          <w:color w:val="484848"/>
          <w:lang w:val="en-AU"/>
        </w:rPr>
        <w:t xml:space="preserve"> $320,000 </w:t>
      </w:r>
    </w:p>
    <w:p w:rsidR="00EF1D93" w:rsidRDefault="00551BE8" w:rsidP="00B200C7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Average sale price*</w:t>
      </w:r>
      <w:r w:rsidR="00EF1D93">
        <w:rPr>
          <w:rFonts w:ascii="Calibri" w:hAnsi="Calibri"/>
          <w:color w:val="484848"/>
          <w:lang w:val="en-AU"/>
        </w:rPr>
        <w:t xml:space="preserve">: </w:t>
      </w:r>
      <w:r w:rsidR="00EF1D93" w:rsidRPr="00EF1D93">
        <w:rPr>
          <w:rFonts w:ascii="Calibri" w:hAnsi="Calibri"/>
          <w:color w:val="484848"/>
          <w:lang w:val="en-AU"/>
        </w:rPr>
        <w:t>$307,458</w:t>
      </w:r>
    </w:p>
    <w:p w:rsidR="00B200C7" w:rsidRDefault="00CD72B8" w:rsidP="00B200C7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Avg days</w:t>
      </w:r>
      <w:r w:rsidR="00765570">
        <w:rPr>
          <w:rFonts w:ascii="Calibri" w:hAnsi="Calibri"/>
          <w:color w:val="484848"/>
          <w:lang w:val="en-AU"/>
        </w:rPr>
        <w:t xml:space="preserve"> on market:</w:t>
      </w:r>
      <w:r w:rsidR="00B200C7">
        <w:rPr>
          <w:rFonts w:ascii="Calibri" w:hAnsi="Calibri"/>
          <w:color w:val="484848"/>
          <w:lang w:val="en-AU"/>
        </w:rPr>
        <w:t xml:space="preserve"> 118.57</w:t>
      </w:r>
    </w:p>
    <w:p w:rsidR="00B01405" w:rsidRPr="000F1C6D" w:rsidRDefault="00765570" w:rsidP="000F1C6D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Vendor discounting:</w:t>
      </w:r>
      <w:r w:rsidR="00B200C7">
        <w:rPr>
          <w:rFonts w:ascii="Calibri" w:hAnsi="Calibri"/>
          <w:color w:val="484848"/>
          <w:lang w:val="en-AU"/>
        </w:rPr>
        <w:t xml:space="preserve"> -6.85%</w:t>
      </w:r>
    </w:p>
    <w:p w:rsidR="00B01405" w:rsidRDefault="00B01405" w:rsidP="002A60DB">
      <w:pPr>
        <w:rPr>
          <w:rFonts w:ascii="Calibri" w:hAnsi="Calibri"/>
          <w:b/>
          <w:szCs w:val="12"/>
          <w:lang w:val="en-AU"/>
        </w:rPr>
      </w:pPr>
    </w:p>
    <w:p w:rsidR="002A60DB" w:rsidRPr="00EE0387" w:rsidRDefault="002A60DB" w:rsidP="002A60DB">
      <w:pPr>
        <w:rPr>
          <w:rFonts w:ascii="Calibri" w:hAnsi="Calibri"/>
          <w:b/>
          <w:szCs w:val="12"/>
          <w:lang w:val="en-AU"/>
        </w:rPr>
      </w:pPr>
      <w:r w:rsidRPr="00EE0387">
        <w:rPr>
          <w:rFonts w:ascii="Calibri" w:hAnsi="Calibri"/>
          <w:b/>
          <w:szCs w:val="12"/>
          <w:lang w:val="en-AU"/>
        </w:rPr>
        <w:t>Med</w:t>
      </w:r>
      <w:r w:rsidR="000F1C6D">
        <w:rPr>
          <w:rFonts w:ascii="Calibri" w:hAnsi="Calibri"/>
          <w:b/>
          <w:szCs w:val="12"/>
          <w:lang w:val="en-AU"/>
        </w:rPr>
        <w:t>ian Price – P</w:t>
      </w:r>
      <w:r w:rsidRPr="00EE0387">
        <w:rPr>
          <w:rFonts w:ascii="Calibri" w:hAnsi="Calibri"/>
          <w:b/>
          <w:szCs w:val="12"/>
          <w:lang w:val="en-AU"/>
        </w:rPr>
        <w:t>ast 10 years</w:t>
      </w:r>
    </w:p>
    <w:p w:rsidR="002A60DB" w:rsidRPr="00A94EC8" w:rsidRDefault="00A94EC8" w:rsidP="002A60DB">
      <w:pPr>
        <w:rPr>
          <w:rFonts w:ascii="Calibri" w:hAnsi="Calibri"/>
          <w:color w:val="FF0000"/>
          <w:szCs w:val="12"/>
          <w:lang w:val="en-AU"/>
        </w:rPr>
      </w:pPr>
      <w:r w:rsidRPr="00A94EC8">
        <w:rPr>
          <w:rFonts w:ascii="Calibri" w:hAnsi="Calibri"/>
          <w:color w:val="FF0000"/>
          <w:szCs w:val="12"/>
          <w:lang w:val="en-AU"/>
        </w:rPr>
        <w:t>Column graph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8"/>
        <w:gridCol w:w="1479"/>
        <w:gridCol w:w="1478"/>
      </w:tblGrid>
      <w:tr w:rsidR="002A60DB">
        <w:trPr>
          <w:trHeight w:val="259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>Unit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>House</w:t>
            </w:r>
          </w:p>
        </w:tc>
      </w:tr>
      <w:tr w:rsidR="002A60DB">
        <w:trPr>
          <w:trHeight w:val="259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>2005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 xml:space="preserve">$190,000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 xml:space="preserve"> $  238,500 </w:t>
            </w:r>
          </w:p>
        </w:tc>
      </w:tr>
      <w:tr w:rsidR="002A60DB">
        <w:trPr>
          <w:trHeight w:val="259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>2006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 xml:space="preserve">$221,000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 xml:space="preserve"> $  229,000 </w:t>
            </w:r>
          </w:p>
        </w:tc>
      </w:tr>
      <w:tr w:rsidR="002A60DB">
        <w:trPr>
          <w:trHeight w:val="259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>2007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 xml:space="preserve">$250,000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 xml:space="preserve"> $  240,000 </w:t>
            </w:r>
          </w:p>
        </w:tc>
      </w:tr>
      <w:tr w:rsidR="002A60DB">
        <w:trPr>
          <w:trHeight w:val="259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>2008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 xml:space="preserve">$265,000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 xml:space="preserve"> $  272,250 </w:t>
            </w:r>
          </w:p>
        </w:tc>
      </w:tr>
      <w:tr w:rsidR="002A60DB">
        <w:trPr>
          <w:trHeight w:val="259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>2009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 xml:space="preserve">$255,000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 xml:space="preserve"> $  295,000 </w:t>
            </w:r>
          </w:p>
        </w:tc>
      </w:tr>
      <w:tr w:rsidR="002A60DB">
        <w:trPr>
          <w:trHeight w:val="259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>2010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 xml:space="preserve">$257,500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 xml:space="preserve"> $  345,000 </w:t>
            </w:r>
          </w:p>
        </w:tc>
      </w:tr>
      <w:tr w:rsidR="002A60DB">
        <w:trPr>
          <w:trHeight w:val="259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>2011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 xml:space="preserve">$310,050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 xml:space="preserve"> $  345,000 </w:t>
            </w:r>
          </w:p>
        </w:tc>
      </w:tr>
      <w:tr w:rsidR="002A60DB">
        <w:trPr>
          <w:trHeight w:val="259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>2012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 xml:space="preserve">$248,000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 xml:space="preserve"> $  339,000 </w:t>
            </w:r>
          </w:p>
        </w:tc>
      </w:tr>
      <w:tr w:rsidR="002A60DB">
        <w:trPr>
          <w:trHeight w:val="259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>2013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 xml:space="preserve">$315,000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 xml:space="preserve"> $  360,000 </w:t>
            </w:r>
          </w:p>
        </w:tc>
      </w:tr>
      <w:tr w:rsidR="002A60DB">
        <w:trPr>
          <w:trHeight w:val="259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>2014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 xml:space="preserve">$263,250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 xml:space="preserve"> $  364,750 </w:t>
            </w:r>
          </w:p>
        </w:tc>
      </w:tr>
      <w:tr w:rsidR="002A60DB">
        <w:trPr>
          <w:trHeight w:val="259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lastRenderedPageBreak/>
              <w:t>2015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 xml:space="preserve">$320,000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0DB" w:rsidRDefault="002A60DB" w:rsidP="003C2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en-AU"/>
              </w:rPr>
              <w:t xml:space="preserve"> $  382,500 </w:t>
            </w:r>
          </w:p>
        </w:tc>
      </w:tr>
    </w:tbl>
    <w:p w:rsidR="002A60DB" w:rsidRDefault="002A60DB" w:rsidP="002A60DB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</w:p>
    <w:p w:rsidR="00780B7E" w:rsidRPr="00CD72B8" w:rsidRDefault="00765570" w:rsidP="00AF37CE">
      <w:pPr>
        <w:shd w:val="clear" w:color="auto" w:fill="FFFFFF"/>
        <w:outlineLvl w:val="1"/>
        <w:rPr>
          <w:rFonts w:ascii="Calibri" w:hAnsi="Calibri"/>
          <w:b/>
          <w:color w:val="484848"/>
          <w:sz w:val="28"/>
          <w:lang w:val="en-AU"/>
        </w:rPr>
      </w:pPr>
      <w:r w:rsidRPr="00CD72B8">
        <w:rPr>
          <w:rFonts w:ascii="Calibri" w:hAnsi="Calibri"/>
          <w:b/>
          <w:color w:val="484848"/>
          <w:sz w:val="28"/>
          <w:lang w:val="en-AU"/>
        </w:rPr>
        <w:t>Rental Market</w:t>
      </w:r>
    </w:p>
    <w:p w:rsidR="00780B7E" w:rsidRPr="00CD72B8" w:rsidRDefault="00765570" w:rsidP="00AF37CE">
      <w:pPr>
        <w:shd w:val="clear" w:color="auto" w:fill="FFFFFF"/>
        <w:outlineLvl w:val="1"/>
        <w:rPr>
          <w:rFonts w:ascii="Calibri" w:hAnsi="Calibri"/>
          <w:color w:val="484848"/>
          <w:sz w:val="28"/>
          <w:lang w:val="en-AU"/>
        </w:rPr>
      </w:pPr>
      <w:r w:rsidRPr="00CD72B8">
        <w:rPr>
          <w:rFonts w:ascii="Calibri" w:hAnsi="Calibri"/>
          <w:color w:val="484848"/>
          <w:sz w:val="28"/>
          <w:lang w:val="en-AU"/>
        </w:rPr>
        <w:t>House</w:t>
      </w:r>
    </w:p>
    <w:p w:rsidR="00765570" w:rsidRDefault="00765570" w:rsidP="00AF37CE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Median gross yield: 4.36%</w:t>
      </w:r>
    </w:p>
    <w:p w:rsidR="0038374D" w:rsidRDefault="00765570" w:rsidP="00AF37CE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Median advertised rent: $320pw</w:t>
      </w:r>
    </w:p>
    <w:p w:rsidR="00765570" w:rsidRDefault="0038374D" w:rsidP="00AF37CE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12 month rental change: 1.5%</w:t>
      </w:r>
    </w:p>
    <w:p w:rsidR="00780B7E" w:rsidRDefault="00780B7E" w:rsidP="00AF37CE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</w:p>
    <w:p w:rsidR="00765570" w:rsidRPr="00CD72B8" w:rsidRDefault="00765570" w:rsidP="00765570">
      <w:pPr>
        <w:shd w:val="clear" w:color="auto" w:fill="FFFFFF"/>
        <w:outlineLvl w:val="1"/>
        <w:rPr>
          <w:rFonts w:ascii="Calibri" w:hAnsi="Calibri"/>
          <w:color w:val="484848"/>
          <w:sz w:val="28"/>
          <w:lang w:val="en-AU"/>
        </w:rPr>
      </w:pPr>
      <w:r w:rsidRPr="00CD72B8">
        <w:rPr>
          <w:rFonts w:ascii="Calibri" w:hAnsi="Calibri"/>
          <w:color w:val="484848"/>
          <w:sz w:val="28"/>
          <w:lang w:val="en-AU"/>
        </w:rPr>
        <w:t>Unit</w:t>
      </w:r>
    </w:p>
    <w:p w:rsidR="00765570" w:rsidRDefault="00765570" w:rsidP="00765570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Median gross yield: 4.06%</w:t>
      </w:r>
    </w:p>
    <w:p w:rsidR="0038374D" w:rsidRDefault="00765570" w:rsidP="00765570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Median advertised rent: $250pw</w:t>
      </w:r>
    </w:p>
    <w:p w:rsidR="0038374D" w:rsidRDefault="0038374D" w:rsidP="0038374D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12 month rental change: 1.8%</w:t>
      </w:r>
    </w:p>
    <w:p w:rsidR="000833C0" w:rsidRDefault="000833C0" w:rsidP="00BA7D9F">
      <w:pPr>
        <w:rPr>
          <w:rFonts w:ascii="Calibri" w:hAnsi="Calibri"/>
          <w:szCs w:val="12"/>
          <w:lang w:val="en-AU"/>
        </w:rPr>
      </w:pPr>
    </w:p>
    <w:p w:rsidR="009838EF" w:rsidRDefault="009838EF"/>
    <w:tbl>
      <w:tblPr>
        <w:tblW w:w="7797" w:type="dxa"/>
        <w:tblInd w:w="108" w:type="dxa"/>
        <w:tblLook w:val="0000" w:firstRow="0" w:lastRow="0" w:firstColumn="0" w:lastColumn="0" w:noHBand="0" w:noVBand="0"/>
      </w:tblPr>
      <w:tblGrid>
        <w:gridCol w:w="473"/>
        <w:gridCol w:w="2216"/>
        <w:gridCol w:w="572"/>
        <w:gridCol w:w="708"/>
        <w:gridCol w:w="567"/>
        <w:gridCol w:w="1276"/>
        <w:gridCol w:w="709"/>
        <w:gridCol w:w="1276"/>
      </w:tblGrid>
      <w:tr w:rsidR="00423ED9" w:rsidRPr="00423ED9">
        <w:trPr>
          <w:trHeight w:val="24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0387" w:rsidRPr="00423ED9" w:rsidRDefault="00E75959" w:rsidP="00E75959">
            <w:pPr>
              <w:rPr>
                <w:rFonts w:ascii="Arial" w:hAnsi="Arial"/>
                <w:b/>
                <w:sz w:val="28"/>
                <w:szCs w:val="28"/>
                <w:lang w:val="en-AU"/>
              </w:rPr>
            </w:pPr>
            <w:r w:rsidRPr="00423ED9">
              <w:rPr>
                <w:rFonts w:ascii="Arial" w:hAnsi="Arial"/>
                <w:b/>
                <w:sz w:val="28"/>
                <w:szCs w:val="28"/>
                <w:lang w:val="en-AU"/>
              </w:rPr>
              <w:t>Top 10 sales</w:t>
            </w:r>
            <w:r w:rsidR="00EF1D93" w:rsidRPr="00423ED9">
              <w:rPr>
                <w:rFonts w:ascii="Arial" w:hAnsi="Arial"/>
                <w:b/>
                <w:sz w:val="28"/>
                <w:szCs w:val="28"/>
                <w:lang w:val="en-AU"/>
              </w:rPr>
              <w:t>#</w:t>
            </w:r>
            <w:r w:rsidRPr="00423ED9">
              <w:rPr>
                <w:rFonts w:ascii="Arial" w:hAnsi="Arial"/>
                <w:b/>
                <w:sz w:val="28"/>
                <w:szCs w:val="28"/>
                <w:lang w:val="en-AU"/>
              </w:rPr>
              <w:t xml:space="preserve"> </w:t>
            </w:r>
          </w:p>
          <w:p w:rsidR="00E75959" w:rsidRPr="00423ED9" w:rsidRDefault="00E75959" w:rsidP="000B4085">
            <w:pPr>
              <w:rPr>
                <w:rFonts w:ascii="Arial" w:hAnsi="Arial"/>
                <w:sz w:val="28"/>
                <w:szCs w:val="28"/>
                <w:lang w:val="en-A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423ED9" w:rsidRDefault="00E75959" w:rsidP="00E75959">
            <w:pPr>
              <w:rPr>
                <w:rFonts w:ascii="Arial" w:hAnsi="Arial"/>
                <w:sz w:val="28"/>
                <w:szCs w:val="28"/>
                <w:lang w:val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423ED9" w:rsidRDefault="00E75959" w:rsidP="00E75959">
            <w:pPr>
              <w:rPr>
                <w:rFonts w:ascii="Arial" w:hAnsi="Arial"/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423ED9" w:rsidRDefault="00E75959" w:rsidP="00E75959">
            <w:pPr>
              <w:rPr>
                <w:rFonts w:ascii="Arial" w:hAnsi="Arial"/>
                <w:sz w:val="28"/>
                <w:szCs w:val="28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423ED9" w:rsidRDefault="00E75959" w:rsidP="00E75959">
            <w:pPr>
              <w:rPr>
                <w:rFonts w:ascii="Arial" w:hAnsi="Arial"/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423ED9" w:rsidRDefault="00E75959" w:rsidP="00E75959">
            <w:pPr>
              <w:rPr>
                <w:rFonts w:ascii="Arial" w:hAnsi="Arial"/>
                <w:sz w:val="28"/>
                <w:szCs w:val="28"/>
                <w:lang w:val="en-AU"/>
              </w:rPr>
            </w:pPr>
          </w:p>
        </w:tc>
      </w:tr>
      <w:tr w:rsidR="00E75959" w:rsidRPr="00E75959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E75959">
            <w:pPr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No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E75959">
            <w:pPr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Address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Bed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Bath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Car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Sale Date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Land Size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Sale Price</w:t>
            </w:r>
          </w:p>
        </w:tc>
      </w:tr>
      <w:tr w:rsidR="00E75959" w:rsidRPr="00E75959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E75959">
            <w:pPr>
              <w:jc w:val="right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E75959">
            <w:pPr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21 White Gum Drive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29/03/2016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675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$750,000</w:t>
            </w:r>
          </w:p>
        </w:tc>
      </w:tr>
      <w:tr w:rsidR="00E75959" w:rsidRPr="00E75959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E75959">
            <w:pPr>
              <w:jc w:val="right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E75959">
            <w:pPr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1-3/352 Church St</w:t>
            </w:r>
            <w:r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reet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01/03/2016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668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$604,000</w:t>
            </w:r>
          </w:p>
        </w:tc>
      </w:tr>
      <w:tr w:rsidR="00E75959" w:rsidRPr="00E75959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E75959">
            <w:pPr>
              <w:jc w:val="right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E75959">
            <w:pPr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16 Mackie Cl</w:t>
            </w:r>
            <w:r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ose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13/02/2016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$600,000</w:t>
            </w:r>
          </w:p>
        </w:tc>
      </w:tr>
      <w:tr w:rsidR="00E75959" w:rsidRPr="00E75959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E75959">
            <w:pPr>
              <w:jc w:val="right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4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E75959">
            <w:pPr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24 Belcher St</w:t>
            </w:r>
            <w:r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reet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01/03/2016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766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$600,000</w:t>
            </w:r>
          </w:p>
        </w:tc>
      </w:tr>
      <w:tr w:rsidR="00E75959" w:rsidRPr="00E75959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E75959">
            <w:pPr>
              <w:jc w:val="right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E75959">
            <w:pPr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24b Bayview Parade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25/02/2016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337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$530,000</w:t>
            </w:r>
          </w:p>
        </w:tc>
      </w:tr>
      <w:tr w:rsidR="00E75959" w:rsidRPr="00E75959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E75959">
            <w:pPr>
              <w:jc w:val="right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6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E75959">
            <w:pPr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2-4 Devon St</w:t>
            </w:r>
            <w:r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reet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05/02/2016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692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$520,000</w:t>
            </w:r>
          </w:p>
        </w:tc>
      </w:tr>
      <w:tr w:rsidR="00E75959" w:rsidRPr="00E75959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E75959">
            <w:pPr>
              <w:jc w:val="right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7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E75959">
            <w:pPr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62 Drysdale Ave</w:t>
            </w:r>
            <w:r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nue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10/02/2016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672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$518,000</w:t>
            </w:r>
          </w:p>
        </w:tc>
      </w:tr>
      <w:tr w:rsidR="00E75959" w:rsidRPr="00E75959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E75959">
            <w:pPr>
              <w:jc w:val="right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8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E75959">
            <w:pPr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9a Glengate St</w:t>
            </w:r>
            <w:r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reet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04/02/2016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319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$495,000</w:t>
            </w:r>
          </w:p>
        </w:tc>
      </w:tr>
      <w:tr w:rsidR="00E75959" w:rsidRPr="00E75959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E75959">
            <w:pPr>
              <w:jc w:val="right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9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E75959">
            <w:pPr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9b Glengate St</w:t>
            </w:r>
            <w:r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reet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23/01/2016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319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$495,000</w:t>
            </w:r>
          </w:p>
        </w:tc>
      </w:tr>
      <w:tr w:rsidR="00E75959" w:rsidRPr="00E75959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E75959">
            <w:pPr>
              <w:jc w:val="right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10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E75959">
            <w:pPr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38 Ballarat R</w:t>
            </w:r>
            <w:r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oad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10/02/2016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261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959" w:rsidRPr="00E75959" w:rsidRDefault="00E75959" w:rsidP="00423ED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E75959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$480,000</w:t>
            </w:r>
          </w:p>
        </w:tc>
      </w:tr>
    </w:tbl>
    <w:p w:rsidR="00551BE8" w:rsidRDefault="00551BE8" w:rsidP="00B01405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</w:p>
    <w:p w:rsidR="00551BE8" w:rsidRDefault="00551BE8" w:rsidP="00B01405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</w:p>
    <w:p w:rsidR="00551BE8" w:rsidRPr="00551BE8" w:rsidRDefault="00551BE8" w:rsidP="00B01405">
      <w:pPr>
        <w:shd w:val="clear" w:color="auto" w:fill="FFFFFF"/>
        <w:outlineLvl w:val="1"/>
        <w:rPr>
          <w:rFonts w:ascii="Calibri" w:hAnsi="Calibri"/>
          <w:color w:val="FF0000"/>
          <w:lang w:val="en-AU"/>
        </w:rPr>
      </w:pPr>
      <w:r>
        <w:rPr>
          <w:rFonts w:ascii="Calibri" w:hAnsi="Calibri"/>
          <w:color w:val="FF0000"/>
          <w:lang w:val="en-AU"/>
        </w:rPr>
        <w:t>Insert below as a foot note to pages 3 &amp; 4</w:t>
      </w:r>
    </w:p>
    <w:p w:rsidR="00551BE8" w:rsidRDefault="00551BE8" w:rsidP="00551BE8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*</w:t>
      </w:r>
      <w:r w:rsidRPr="00EF1D93">
        <w:rPr>
          <w:rFonts w:ascii="Calibri" w:hAnsi="Calibri"/>
          <w:color w:val="484848"/>
          <w:lang w:val="en-AU"/>
        </w:rPr>
        <w:t xml:space="preserve"> based on year to date</w:t>
      </w:r>
      <w:r>
        <w:rPr>
          <w:rFonts w:ascii="Calibri" w:hAnsi="Calibri"/>
          <w:color w:val="484848"/>
          <w:lang w:val="en-AU"/>
        </w:rPr>
        <w:t xml:space="preserve"> sales (1/5/15 to 30/4</w:t>
      </w:r>
      <w:r w:rsidRPr="00EF1D93">
        <w:rPr>
          <w:rFonts w:ascii="Calibri" w:hAnsi="Calibri"/>
          <w:color w:val="484848"/>
          <w:lang w:val="en-AU"/>
        </w:rPr>
        <w:t>/16</w:t>
      </w:r>
      <w:r>
        <w:rPr>
          <w:rFonts w:ascii="Calibri" w:hAnsi="Calibri"/>
          <w:color w:val="484848"/>
          <w:lang w:val="en-AU"/>
        </w:rPr>
        <w:t>)</w:t>
      </w:r>
    </w:p>
    <w:p w:rsidR="00B01405" w:rsidRDefault="00B01405" w:rsidP="00B01405">
      <w:pPr>
        <w:shd w:val="clear" w:color="auto" w:fill="FFFFFF"/>
        <w:outlineLvl w:val="1"/>
        <w:rPr>
          <w:rFonts w:ascii="Calibri" w:hAnsi="Calibri"/>
          <w:color w:val="484848"/>
          <w:lang w:val="en-AU"/>
        </w:rPr>
      </w:pPr>
      <w:r>
        <w:rPr>
          <w:rFonts w:ascii="Calibri" w:hAnsi="Calibri"/>
          <w:color w:val="484848"/>
          <w:lang w:val="en-AU"/>
        </w:rPr>
        <w:t>#</w:t>
      </w:r>
      <w:r w:rsidRPr="00EF1D93">
        <w:rPr>
          <w:rFonts w:ascii="Calibri" w:hAnsi="Calibri"/>
          <w:color w:val="484848"/>
          <w:lang w:val="en-AU"/>
        </w:rPr>
        <w:t xml:space="preserve"> based on year to date</w:t>
      </w:r>
      <w:r>
        <w:rPr>
          <w:rFonts w:ascii="Calibri" w:hAnsi="Calibri"/>
          <w:color w:val="484848"/>
          <w:lang w:val="en-AU"/>
        </w:rPr>
        <w:t xml:space="preserve"> sales (1/1/16 to 31</w:t>
      </w:r>
      <w:r w:rsidRPr="00EF1D93">
        <w:rPr>
          <w:rFonts w:ascii="Calibri" w:hAnsi="Calibri"/>
          <w:color w:val="484848"/>
          <w:lang w:val="en-AU"/>
        </w:rPr>
        <w:t>/5/16</w:t>
      </w:r>
      <w:r>
        <w:rPr>
          <w:rFonts w:ascii="Calibri" w:hAnsi="Calibri"/>
          <w:color w:val="484848"/>
          <w:lang w:val="en-AU"/>
        </w:rPr>
        <w:t>)</w:t>
      </w:r>
    </w:p>
    <w:p w:rsidR="00593C84" w:rsidRPr="002A60DB" w:rsidRDefault="00593C84" w:rsidP="00593C84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  <w:r>
        <w:br w:type="page"/>
      </w:r>
      <w:r>
        <w:rPr>
          <w:rFonts w:ascii="inherit" w:hAnsi="inherit"/>
          <w:color w:val="FF0000"/>
          <w:kern w:val="36"/>
          <w:sz w:val="38"/>
          <w:szCs w:val="38"/>
          <w:lang w:val="en-AU"/>
        </w:rPr>
        <w:lastRenderedPageBreak/>
        <w:t>Page 5</w:t>
      </w:r>
      <w:r w:rsidR="00012394">
        <w:rPr>
          <w:rFonts w:ascii="inherit" w:hAnsi="inherit"/>
          <w:color w:val="FF0000"/>
          <w:kern w:val="36"/>
          <w:sz w:val="38"/>
          <w:szCs w:val="38"/>
          <w:lang w:val="en-AU"/>
        </w:rPr>
        <w:t xml:space="preserve"> - </w:t>
      </w:r>
      <w:r w:rsidR="00012394" w:rsidRPr="00012394">
        <w:rPr>
          <w:rFonts w:ascii="inherit" w:hAnsi="inherit"/>
          <w:color w:val="FF0000"/>
          <w:kern w:val="36"/>
          <w:sz w:val="20"/>
          <w:szCs w:val="20"/>
          <w:lang w:val="en-AU"/>
        </w:rPr>
        <w:t>inside Images of each property</w:t>
      </w:r>
    </w:p>
    <w:p w:rsidR="00F4558E" w:rsidRDefault="00F4558E"/>
    <w:p w:rsidR="00593C84" w:rsidRPr="006E0913" w:rsidRDefault="00593C84">
      <w:pPr>
        <w:rPr>
          <w:b/>
          <w:sz w:val="32"/>
          <w:szCs w:val="32"/>
        </w:rPr>
      </w:pPr>
      <w:r w:rsidRPr="006E0913">
        <w:rPr>
          <w:b/>
          <w:sz w:val="32"/>
          <w:szCs w:val="32"/>
        </w:rPr>
        <w:t xml:space="preserve">Harcourts </w:t>
      </w:r>
      <w:r w:rsidR="00A7224D" w:rsidRPr="006E0913">
        <w:rPr>
          <w:b/>
          <w:sz w:val="32"/>
          <w:szCs w:val="32"/>
        </w:rPr>
        <w:t xml:space="preserve">recent </w:t>
      </w:r>
      <w:r w:rsidRPr="006E0913">
        <w:rPr>
          <w:b/>
          <w:sz w:val="32"/>
          <w:szCs w:val="32"/>
        </w:rPr>
        <w:t>sales</w:t>
      </w:r>
    </w:p>
    <w:p w:rsidR="00A7224D" w:rsidRDefault="00E92FE7">
      <w:r>
        <w:rPr>
          <w:noProof/>
          <w:lang w:val="en-AU" w:eastAsia="en-AU"/>
        </w:rPr>
        <w:pict>
          <v:rect id="_x0000_s1026" style="position:absolute;margin-left:1.5pt;margin-top:11.45pt;width:86.25pt;height:58.5pt;z-index:251661824"/>
        </w:pict>
      </w:r>
      <w:r>
        <w:rPr>
          <w:noProof/>
          <w:lang w:val="en-AU" w:eastAsia="en-AU"/>
        </w:rPr>
        <w:pict>
          <v:rect id="_x0000_s1037" style="position:absolute;margin-left:324pt;margin-top:11.45pt;width:86.25pt;height:58.5pt;z-index:251673088"/>
        </w:pict>
      </w:r>
      <w:r>
        <w:rPr>
          <w:noProof/>
          <w:lang w:val="en-AU" w:eastAsia="en-AU"/>
        </w:rPr>
        <w:pict>
          <v:rect id="_x0000_s1035" style="position:absolute;margin-left:3in;margin-top:11.45pt;width:86.25pt;height:58.5pt;z-index:251671040"/>
        </w:pict>
      </w:r>
      <w:r>
        <w:rPr>
          <w:noProof/>
          <w:lang w:val="en-AU" w:eastAsia="en-AU"/>
        </w:rPr>
        <w:pict>
          <v:rect id="_x0000_s1034" style="position:absolute;margin-left:108pt;margin-top:11.45pt;width:86.25pt;height:58.5pt;z-index:251670016"/>
        </w:pict>
      </w:r>
    </w:p>
    <w:p w:rsidR="00A7224D" w:rsidRDefault="00A7224D"/>
    <w:p w:rsidR="00A7224D" w:rsidRDefault="00A7224D"/>
    <w:p w:rsidR="00A7224D" w:rsidRDefault="00E92FE7">
      <w:r>
        <w:rPr>
          <w:rFonts w:ascii="inherit" w:hAnsi="inherit"/>
          <w:noProof/>
          <w:color w:val="FF0000"/>
          <w:kern w:val="36"/>
          <w:sz w:val="38"/>
          <w:szCs w:val="38"/>
          <w:lang w:val="en-AU"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246.9pt;margin-top:9pt;width:55.35pt;height:18.75pt;z-index:251698688;mso-wrap-distance-left:2.88pt;mso-wrap-distance-top:2.88pt;mso-wrap-distance-right:2.88pt;mso-wrap-distance-bottom:2.88pt" fillcolor="#00adef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ccc"/>
            <v:textbox style="mso-column-margin:2mm" inset="2.88pt,2.88pt,2.88pt,2.88pt">
              <w:txbxContent>
                <w:p w:rsidR="00012394" w:rsidRDefault="00012394" w:rsidP="00B00BCF">
                  <w:pPr>
                    <w:widowControl w:val="0"/>
                    <w:jc w:val="center"/>
                    <w:rPr>
                      <w:rFonts w:ascii="Source Sans Pro Black" w:hAnsi="Source Sans Pro Black"/>
                      <w:b/>
                      <w:bCs/>
                      <w:color w:val="FFFFFF"/>
                    </w:rPr>
                  </w:pPr>
                  <w:r w:rsidRPr="00B00BCF">
                    <w:rPr>
                      <w:rFonts w:ascii="Source Sans Pro Black" w:hAnsi="Source Sans Pro Black"/>
                      <w:b/>
                      <w:bCs/>
                      <w:color w:val="FFFFFF"/>
                      <w:sz w:val="20"/>
                      <w:szCs w:val="20"/>
                    </w:rPr>
                    <w:t>AUCTION</w:t>
                  </w:r>
                </w:p>
              </w:txbxContent>
            </v:textbox>
          </v:shape>
        </w:pict>
      </w:r>
      <w:r>
        <w:pict>
          <v:shape id="_x0000_s1053" type="#_x0000_t202" style="position:absolute;margin-left:27.9pt;margin-top:9pt;width:55.35pt;height:18.75pt;z-index:251693568;mso-wrap-distance-left:2.88pt;mso-wrap-distance-top:2.88pt;mso-wrap-distance-right:2.88pt;mso-wrap-distance-bottom:2.88pt" fillcolor="#00adef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ccc"/>
            <v:textbox style="mso-column-margin:2mm" inset="2.88pt,2.88pt,2.88pt,2.88pt">
              <w:txbxContent>
                <w:p w:rsidR="00012394" w:rsidRDefault="00012394" w:rsidP="008C1A9E">
                  <w:pPr>
                    <w:widowControl w:val="0"/>
                    <w:jc w:val="center"/>
                    <w:rPr>
                      <w:rFonts w:ascii="Source Sans Pro Black" w:hAnsi="Source Sans Pro Black"/>
                      <w:b/>
                      <w:bCs/>
                      <w:color w:val="FFFFFF"/>
                    </w:rPr>
                  </w:pPr>
                  <w:r w:rsidRPr="00B00BCF">
                    <w:rPr>
                      <w:rFonts w:ascii="Source Sans Pro Black" w:hAnsi="Source Sans Pro Black"/>
                      <w:b/>
                      <w:bCs/>
                      <w:color w:val="FFFFFF"/>
                      <w:sz w:val="20"/>
                      <w:szCs w:val="20"/>
                    </w:rPr>
                    <w:t>AUCTION</w:t>
                  </w:r>
                </w:p>
              </w:txbxContent>
            </v:textbox>
          </v:shape>
        </w:pict>
      </w:r>
    </w:p>
    <w:p w:rsidR="00A7224D" w:rsidRDefault="00A7224D"/>
    <w:p w:rsidR="00F4558E" w:rsidRPr="00A7224D" w:rsidRDefault="00F4558E" w:rsidP="00F4558E">
      <w:pP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100 Ballarat Rd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 w:rsidR="00B00BCF"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1/30 Willana Ave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110 Vines Rd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 w:rsidR="00B00BCF"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 xml:space="preserve">8 Willana Ave </w:t>
      </w:r>
      <w:bookmarkStart w:id="2" w:name="OLE_LINK6"/>
      <w:bookmarkStart w:id="3" w:name="OLE_LINK7"/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Hamlyn Heights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Hamlyn Heights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bookmarkStart w:id="4" w:name="OLE_LINK3"/>
      <w:bookmarkStart w:id="5" w:name="OLE_LINK4"/>
      <w:bookmarkStart w:id="6" w:name="OLE_LINK5"/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Hamlyn Heights</w:t>
      </w:r>
      <w:bookmarkEnd w:id="4"/>
      <w:bookmarkEnd w:id="5"/>
      <w:bookmarkEnd w:id="6"/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Hamlyn Heights</w:t>
      </w:r>
    </w:p>
    <w:bookmarkEnd w:id="2"/>
    <w:bookmarkEnd w:id="3"/>
    <w:p w:rsidR="00A7224D" w:rsidRPr="00A7224D" w:rsidRDefault="006E0913" w:rsidP="00A7224D">
      <w:pPr>
        <w:widowControl w:val="0"/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  <w: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$330,000</w:t>
      </w:r>
      <w: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$285,000</w:t>
      </w:r>
      <w: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$332,500</w:t>
      </w:r>
      <w: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$376,500</w:t>
      </w:r>
    </w:p>
    <w:p w:rsidR="00A7224D" w:rsidRDefault="00E92FE7" w:rsidP="00A7224D">
      <w:pPr>
        <w:widowControl w:val="0"/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  <w:bookmarkStart w:id="7" w:name="OLE_LINK11"/>
      <w:bookmarkStart w:id="8" w:name="OLE_LINK12"/>
      <w:bookmarkStart w:id="9" w:name="OLE_LINK13"/>
      <w:bookmarkStart w:id="10" w:name="OLE_LINK14"/>
      <w:r>
        <w:rPr>
          <w:noProof/>
          <w:lang w:val="en-AU" w:eastAsia="en-AU"/>
        </w:rPr>
        <w:pict>
          <v:rect id="_x0000_s1038" style="position:absolute;margin-left:-3pt;margin-top:5.75pt;width:86.25pt;height:58.5pt;z-index:251674112"/>
        </w:pict>
      </w:r>
      <w:r>
        <w:rPr>
          <w:noProof/>
          <w:lang w:val="en-AU" w:eastAsia="en-AU"/>
        </w:rPr>
        <w:pict>
          <v:rect id="_x0000_s1039" style="position:absolute;margin-left:108pt;margin-top:5.75pt;width:86.25pt;height:58.5pt;z-index:251675136"/>
        </w:pict>
      </w:r>
      <w:r>
        <w:rPr>
          <w:noProof/>
          <w:lang w:val="en-AU" w:eastAsia="en-AU"/>
        </w:rPr>
        <w:pict>
          <v:rect id="_x0000_s1040" style="position:absolute;margin-left:3in;margin-top:5.75pt;width:86.25pt;height:58.5pt;z-index:251676160"/>
        </w:pict>
      </w:r>
      <w:r>
        <w:rPr>
          <w:noProof/>
          <w:lang w:val="en-AU" w:eastAsia="en-AU"/>
        </w:rPr>
        <w:pict>
          <v:rect id="_x0000_s1036" style="position:absolute;margin-left:324pt;margin-top:5.75pt;width:86.25pt;height:58.5pt;z-index:251672064"/>
        </w:pict>
      </w:r>
    </w:p>
    <w:p w:rsidR="00A7224D" w:rsidRDefault="00A7224D" w:rsidP="00A7224D">
      <w:pPr>
        <w:widowControl w:val="0"/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</w:p>
    <w:p w:rsidR="00A7224D" w:rsidRDefault="00A7224D" w:rsidP="00A7224D">
      <w:pPr>
        <w:widowControl w:val="0"/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</w:p>
    <w:bookmarkEnd w:id="7"/>
    <w:bookmarkEnd w:id="8"/>
    <w:bookmarkEnd w:id="9"/>
    <w:bookmarkEnd w:id="10"/>
    <w:p w:rsidR="00A7224D" w:rsidRPr="00A7224D" w:rsidRDefault="00E92FE7" w:rsidP="00A7224D">
      <w:pPr>
        <w:widowControl w:val="0"/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  <w:r>
        <w:rPr>
          <w:rFonts w:ascii="inherit" w:hAnsi="inherit"/>
          <w:noProof/>
          <w:color w:val="FF0000"/>
          <w:kern w:val="36"/>
          <w:sz w:val="38"/>
          <w:szCs w:val="38"/>
          <w:lang w:val="en-AU" w:eastAsia="en-AU"/>
        </w:rPr>
        <w:pict>
          <v:shape id="_x0000_s1057" type="#_x0000_t202" style="position:absolute;margin-left:354.9pt;margin-top:1.4pt;width:55.35pt;height:18.75pt;z-index:251697664;mso-wrap-distance-left:2.88pt;mso-wrap-distance-top:2.88pt;mso-wrap-distance-right:2.88pt;mso-wrap-distance-bottom:2.88pt" fillcolor="#00adef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ccc"/>
            <v:textbox style="mso-column-margin:2mm" inset="2.88pt,2.88pt,2.88pt,2.88pt">
              <w:txbxContent>
                <w:p w:rsidR="00012394" w:rsidRDefault="00012394" w:rsidP="00B00BCF">
                  <w:pPr>
                    <w:widowControl w:val="0"/>
                    <w:jc w:val="center"/>
                    <w:rPr>
                      <w:rFonts w:ascii="Source Sans Pro Black" w:hAnsi="Source Sans Pro Black"/>
                      <w:b/>
                      <w:bCs/>
                      <w:color w:val="FFFFFF"/>
                    </w:rPr>
                  </w:pPr>
                  <w:r w:rsidRPr="00B00BCF">
                    <w:rPr>
                      <w:rFonts w:ascii="Source Sans Pro Black" w:hAnsi="Source Sans Pro Black"/>
                      <w:b/>
                      <w:bCs/>
                      <w:color w:val="FFFFFF"/>
                      <w:sz w:val="20"/>
                      <w:szCs w:val="20"/>
                    </w:rPr>
                    <w:t>AUCTION</w:t>
                  </w:r>
                </w:p>
              </w:txbxContent>
            </v:textbox>
          </v:shape>
        </w:pict>
      </w:r>
      <w:r>
        <w:rPr>
          <w:rFonts w:ascii="inherit" w:hAnsi="inherit"/>
          <w:noProof/>
          <w:color w:val="FF0000"/>
          <w:kern w:val="36"/>
          <w:sz w:val="38"/>
          <w:szCs w:val="38"/>
          <w:lang w:val="en-AU" w:eastAsia="en-AU"/>
        </w:rPr>
        <w:pict>
          <v:shape id="_x0000_s1056" type="#_x0000_t202" style="position:absolute;margin-left:27.9pt;margin-top:1.4pt;width:55.35pt;height:18.75pt;z-index:251696640;mso-wrap-distance-left:2.88pt;mso-wrap-distance-top:2.88pt;mso-wrap-distance-right:2.88pt;mso-wrap-distance-bottom:2.88pt" fillcolor="#00adef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ccc"/>
            <v:textbox style="mso-column-margin:2mm" inset="2.88pt,2.88pt,2.88pt,2.88pt">
              <w:txbxContent>
                <w:p w:rsidR="00012394" w:rsidRDefault="00012394" w:rsidP="00B00BCF">
                  <w:pPr>
                    <w:widowControl w:val="0"/>
                    <w:jc w:val="center"/>
                    <w:rPr>
                      <w:rFonts w:ascii="Source Sans Pro Black" w:hAnsi="Source Sans Pro Black"/>
                      <w:b/>
                      <w:bCs/>
                      <w:color w:val="FFFFFF"/>
                    </w:rPr>
                  </w:pPr>
                  <w:r w:rsidRPr="00B00BCF">
                    <w:rPr>
                      <w:rFonts w:ascii="Source Sans Pro Black" w:hAnsi="Source Sans Pro Black"/>
                      <w:b/>
                      <w:bCs/>
                      <w:color w:val="FFFFFF"/>
                      <w:sz w:val="20"/>
                      <w:szCs w:val="20"/>
                    </w:rPr>
                    <w:t>AUCTION</w:t>
                  </w:r>
                </w:p>
              </w:txbxContent>
            </v:textbox>
          </v:shape>
        </w:pict>
      </w:r>
    </w:p>
    <w:p w:rsidR="00A7224D" w:rsidRPr="00A7224D" w:rsidRDefault="00A7224D" w:rsidP="00A7224D">
      <w:pPr>
        <w:widowControl w:val="0"/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</w:p>
    <w:p w:rsidR="00F4558E" w:rsidRPr="00A7224D" w:rsidRDefault="00F4558E" w:rsidP="00B00BCF">
      <w:pP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14 Belcher St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 w:rsidR="00A7224D"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14 Rowe St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42 Glenfine Ave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 w:rsidR="00B00BCF"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3 Bayview Pde</w:t>
      </w:r>
    </w:p>
    <w:p w:rsidR="00F4558E" w:rsidRPr="00A7224D" w:rsidRDefault="00F4558E" w:rsidP="00F4558E">
      <w:pP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Hamlyn Heights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Hamlyn Heights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Hamlyn Heights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Hamlyn Heights</w:t>
      </w:r>
    </w:p>
    <w:p w:rsidR="00A7224D" w:rsidRDefault="006E0913" w:rsidP="00F4558E">
      <w:pP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  <w:bookmarkStart w:id="11" w:name="OLE_LINK10"/>
      <w: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$395,000</w:t>
      </w:r>
      <w: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$465,000</w:t>
      </w:r>
      <w: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$463,000</w:t>
      </w:r>
      <w: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$459,000</w:t>
      </w:r>
    </w:p>
    <w:p w:rsidR="00A7224D" w:rsidRDefault="00E92FE7" w:rsidP="00A7224D">
      <w:pPr>
        <w:widowControl w:val="0"/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  <w:r>
        <w:rPr>
          <w:noProof/>
          <w:lang w:val="en-AU" w:eastAsia="en-AU"/>
        </w:rPr>
        <w:pict>
          <v:rect id="_x0000_s1042" style="position:absolute;margin-left:-3pt;margin-top:5.75pt;width:86.25pt;height:58.5pt;z-index:251679232"/>
        </w:pict>
      </w:r>
      <w:r>
        <w:rPr>
          <w:noProof/>
          <w:lang w:val="en-AU" w:eastAsia="en-AU"/>
        </w:rPr>
        <w:pict>
          <v:rect id="_x0000_s1043" style="position:absolute;margin-left:108pt;margin-top:5.75pt;width:86.25pt;height:58.5pt;z-index:251680256"/>
        </w:pict>
      </w:r>
      <w:r>
        <w:rPr>
          <w:noProof/>
          <w:lang w:val="en-AU" w:eastAsia="en-AU"/>
        </w:rPr>
        <w:pict>
          <v:rect id="_x0000_s1044" style="position:absolute;margin-left:3in;margin-top:5.75pt;width:86.25pt;height:58.5pt;z-index:251681280"/>
        </w:pict>
      </w:r>
      <w:r>
        <w:rPr>
          <w:noProof/>
          <w:lang w:val="en-AU" w:eastAsia="en-AU"/>
        </w:rPr>
        <w:pict>
          <v:rect id="_x0000_s1041" style="position:absolute;margin-left:324pt;margin-top:5.75pt;width:86.25pt;height:58.5pt;z-index:251678208"/>
        </w:pict>
      </w:r>
    </w:p>
    <w:p w:rsidR="00A7224D" w:rsidRDefault="00A7224D" w:rsidP="00A7224D">
      <w:pPr>
        <w:widowControl w:val="0"/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</w:p>
    <w:p w:rsidR="00A7224D" w:rsidRDefault="00A7224D" w:rsidP="00A7224D">
      <w:pPr>
        <w:widowControl w:val="0"/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</w:p>
    <w:p w:rsidR="00A7224D" w:rsidRDefault="00E92FE7" w:rsidP="00F4558E">
      <w:pP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  <w:r>
        <w:rPr>
          <w:rFonts w:ascii="inherit" w:hAnsi="inherit"/>
          <w:noProof/>
          <w:color w:val="FF0000"/>
          <w:kern w:val="36"/>
          <w:sz w:val="38"/>
          <w:szCs w:val="38"/>
          <w:lang w:val="en-AU" w:eastAsia="en-AU"/>
        </w:rPr>
        <w:pict>
          <v:shape id="_x0000_s1059" type="#_x0000_t202" style="position:absolute;margin-left:138.9pt;margin-top:1.4pt;width:55.35pt;height:18.75pt;z-index:251699712;mso-wrap-distance-left:2.88pt;mso-wrap-distance-top:2.88pt;mso-wrap-distance-right:2.88pt;mso-wrap-distance-bottom:2.88pt" fillcolor="#00adef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ccc"/>
            <v:textbox style="mso-column-margin:2mm" inset="2.88pt,2.88pt,2.88pt,2.88pt">
              <w:txbxContent>
                <w:p w:rsidR="00012394" w:rsidRDefault="00012394" w:rsidP="00B00BCF">
                  <w:pPr>
                    <w:widowControl w:val="0"/>
                    <w:jc w:val="center"/>
                    <w:rPr>
                      <w:rFonts w:ascii="Source Sans Pro Black" w:hAnsi="Source Sans Pro Black"/>
                      <w:b/>
                      <w:bCs/>
                      <w:color w:val="FFFFFF"/>
                    </w:rPr>
                  </w:pPr>
                  <w:r w:rsidRPr="00B00BCF">
                    <w:rPr>
                      <w:rFonts w:ascii="Source Sans Pro Black" w:hAnsi="Source Sans Pro Black"/>
                      <w:b/>
                      <w:bCs/>
                      <w:color w:val="FFFFFF"/>
                      <w:sz w:val="20"/>
                      <w:szCs w:val="20"/>
                    </w:rPr>
                    <w:t>AUCTION</w:t>
                  </w:r>
                </w:p>
              </w:txbxContent>
            </v:textbox>
          </v:shape>
        </w:pict>
      </w:r>
    </w:p>
    <w:p w:rsidR="00A7224D" w:rsidRPr="00A7224D" w:rsidRDefault="00A7224D" w:rsidP="00F4558E">
      <w:pP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</w:p>
    <w:p w:rsidR="00F4558E" w:rsidRPr="00A7224D" w:rsidRDefault="00F4558E" w:rsidP="00F4558E">
      <w:pP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260 Church St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 w:rsidR="00B00BCF"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75 Calvert St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1/160 Church St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 w:rsidR="00A7224D"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12 Rowe St</w:t>
      </w:r>
    </w:p>
    <w:p w:rsidR="00F4558E" w:rsidRPr="00A7224D" w:rsidRDefault="00F4558E" w:rsidP="00F4558E">
      <w:pP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Hamlyn Heights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Hamlyn Heights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bookmarkStart w:id="12" w:name="OLE_LINK8"/>
      <w:bookmarkStart w:id="13" w:name="OLE_LINK9"/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Hamlyn Heights</w:t>
      </w:r>
      <w:bookmarkEnd w:id="12"/>
      <w:bookmarkEnd w:id="13"/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Hamlyn Heights</w:t>
      </w:r>
    </w:p>
    <w:p w:rsidR="00A7224D" w:rsidRPr="006E0913" w:rsidRDefault="006E0913" w:rsidP="00F4558E">
      <w:pP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  <w:bookmarkStart w:id="14" w:name="OLE_LINK15"/>
      <w:bookmarkStart w:id="15" w:name="OLE_LINK16"/>
      <w:bookmarkEnd w:id="11"/>
      <w:r w:rsidRPr="006E0913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$355,000</w:t>
      </w:r>
      <w:r w:rsidRPr="006E0913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 w:rsidRPr="006E0913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$306,000</w:t>
      </w:r>
      <w:r w:rsidRPr="006E0913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 w:rsidRPr="006E0913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$260,000</w:t>
      </w:r>
      <w:r w:rsidRPr="006E0913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 w:rsidRPr="006E0913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$475,500</w:t>
      </w:r>
    </w:p>
    <w:p w:rsidR="00A7224D" w:rsidRDefault="00E92FE7" w:rsidP="00A7224D">
      <w:pPr>
        <w:widowControl w:val="0"/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  <w:r>
        <w:rPr>
          <w:noProof/>
          <w:lang w:val="en-AU" w:eastAsia="en-AU"/>
        </w:rPr>
        <w:pict>
          <v:rect id="_x0000_s1046" style="position:absolute;margin-left:-3pt;margin-top:5.75pt;width:86.25pt;height:58.5pt;z-index:251684352"/>
        </w:pict>
      </w:r>
      <w:r>
        <w:rPr>
          <w:noProof/>
          <w:lang w:val="en-AU" w:eastAsia="en-AU"/>
        </w:rPr>
        <w:pict>
          <v:rect id="_x0000_s1047" style="position:absolute;margin-left:108pt;margin-top:5.75pt;width:86.25pt;height:58.5pt;z-index:251685376"/>
        </w:pict>
      </w:r>
      <w:r>
        <w:rPr>
          <w:noProof/>
          <w:lang w:val="en-AU" w:eastAsia="en-AU"/>
        </w:rPr>
        <w:pict>
          <v:rect id="_x0000_s1048" style="position:absolute;margin-left:3in;margin-top:5.75pt;width:86.25pt;height:58.5pt;z-index:251686400"/>
        </w:pict>
      </w:r>
      <w:r>
        <w:rPr>
          <w:noProof/>
          <w:lang w:val="en-AU" w:eastAsia="en-AU"/>
        </w:rPr>
        <w:pict>
          <v:rect id="_x0000_s1045" style="position:absolute;margin-left:324pt;margin-top:5.75pt;width:86.25pt;height:58.5pt;z-index:251683328"/>
        </w:pict>
      </w:r>
    </w:p>
    <w:p w:rsidR="00A7224D" w:rsidRDefault="00A7224D" w:rsidP="00A7224D">
      <w:pPr>
        <w:widowControl w:val="0"/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</w:p>
    <w:p w:rsidR="00A7224D" w:rsidRDefault="00A7224D" w:rsidP="00A7224D">
      <w:pPr>
        <w:widowControl w:val="0"/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</w:p>
    <w:p w:rsidR="00A7224D" w:rsidRDefault="00E92FE7" w:rsidP="00F4558E">
      <w:pPr>
        <w:rPr>
          <w:rFonts w:ascii="Times New Roman" w:eastAsia="Times New Roman" w:hAnsi="Times New Roman" w:cs="Times New Roman"/>
          <w:color w:val="000000"/>
          <w:kern w:val="28"/>
          <w:lang w:val="en-AU" w:eastAsia="en-AU"/>
        </w:rPr>
      </w:pPr>
      <w:r>
        <w:rPr>
          <w:rFonts w:ascii="inherit" w:hAnsi="inherit"/>
          <w:noProof/>
          <w:color w:val="FF0000"/>
          <w:kern w:val="36"/>
          <w:sz w:val="38"/>
          <w:szCs w:val="38"/>
          <w:lang w:val="en-AU" w:eastAsia="en-AU"/>
        </w:rPr>
        <w:pict>
          <v:shape id="_x0000_s1055" type="#_x0000_t202" style="position:absolute;margin-left:246.9pt;margin-top:1.35pt;width:55.35pt;height:18.75pt;z-index:251695616;mso-wrap-distance-left:2.88pt;mso-wrap-distance-top:2.88pt;mso-wrap-distance-right:2.88pt;mso-wrap-distance-bottom:2.88pt" fillcolor="#00adef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ccc"/>
            <v:textbox style="mso-column-margin:2mm" inset="2.88pt,2.88pt,2.88pt,2.88pt">
              <w:txbxContent>
                <w:p w:rsidR="00012394" w:rsidRDefault="00012394" w:rsidP="00B00BCF">
                  <w:pPr>
                    <w:widowControl w:val="0"/>
                    <w:jc w:val="center"/>
                    <w:rPr>
                      <w:rFonts w:ascii="Source Sans Pro Black" w:hAnsi="Source Sans Pro Black"/>
                      <w:b/>
                      <w:bCs/>
                      <w:color w:val="FFFFFF"/>
                    </w:rPr>
                  </w:pPr>
                  <w:r w:rsidRPr="00B00BCF">
                    <w:rPr>
                      <w:rFonts w:ascii="Source Sans Pro Black" w:hAnsi="Source Sans Pro Black"/>
                      <w:b/>
                      <w:bCs/>
                      <w:color w:val="FFFFFF"/>
                      <w:sz w:val="20"/>
                      <w:szCs w:val="20"/>
                    </w:rPr>
                    <w:t>AUCTION</w:t>
                  </w:r>
                </w:p>
              </w:txbxContent>
            </v:textbox>
          </v:shape>
        </w:pict>
      </w:r>
    </w:p>
    <w:p w:rsidR="00A7224D" w:rsidRPr="00A7224D" w:rsidRDefault="00A7224D" w:rsidP="00F4558E">
      <w:pPr>
        <w:rPr>
          <w:rFonts w:ascii="Times New Roman" w:eastAsia="Times New Roman" w:hAnsi="Times New Roman" w:cs="Times New Roman"/>
          <w:color w:val="000000"/>
          <w:kern w:val="28"/>
          <w:lang w:val="en-AU" w:eastAsia="en-AU"/>
        </w:rPr>
      </w:pPr>
    </w:p>
    <w:p w:rsidR="00F4558E" w:rsidRPr="00A7224D" w:rsidRDefault="00F4558E" w:rsidP="00F4558E">
      <w:pP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3 Waiora Ave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 w:rsidR="00A7224D"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8 Ro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y</w:t>
      </w:r>
      <w:r w:rsidR="00A7224D"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al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 xml:space="preserve"> Cres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 w:rsidR="00B00BCF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 w:rsidR="00B00BCF"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7 Chaucer St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2/14 Waiora Ave</w:t>
      </w:r>
    </w:p>
    <w:p w:rsidR="00F4558E" w:rsidRPr="00A7224D" w:rsidRDefault="00F4558E" w:rsidP="00F4558E">
      <w:pP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Hamlyn Heights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Hamlyn Heights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Hamlyn Heights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Hamlyn Heights</w:t>
      </w:r>
    </w:p>
    <w:bookmarkEnd w:id="14"/>
    <w:bookmarkEnd w:id="15"/>
    <w:p w:rsidR="00A7224D" w:rsidRPr="006E0913" w:rsidRDefault="006E0913" w:rsidP="00A7224D">
      <w:pP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  <w:r w:rsidRPr="006E0913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$320,000</w:t>
      </w:r>
      <w:r w:rsidRPr="006E0913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 w:rsidRPr="006E0913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$450,000</w:t>
      </w:r>
      <w:r w:rsidRPr="006E0913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 w:rsidRPr="006E0913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$287,500</w:t>
      </w:r>
      <w:r w:rsidRPr="006E0913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 w:rsidRPr="006E0913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$325,000</w:t>
      </w:r>
    </w:p>
    <w:p w:rsidR="00A7224D" w:rsidRDefault="00E92FE7" w:rsidP="00A7224D">
      <w:pPr>
        <w:widowControl w:val="0"/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  <w:r>
        <w:rPr>
          <w:noProof/>
          <w:lang w:val="en-AU" w:eastAsia="en-AU"/>
        </w:rPr>
        <w:pict>
          <v:rect id="_x0000_s1050" style="position:absolute;margin-left:-3pt;margin-top:5.75pt;width:86.25pt;height:58.5pt;z-index:251689472"/>
        </w:pict>
      </w:r>
      <w:r>
        <w:rPr>
          <w:noProof/>
          <w:lang w:val="en-AU" w:eastAsia="en-AU"/>
        </w:rPr>
        <w:pict>
          <v:rect id="_x0000_s1051" style="position:absolute;margin-left:108pt;margin-top:5.75pt;width:86.25pt;height:58.5pt;z-index:251690496"/>
        </w:pict>
      </w:r>
      <w:r>
        <w:rPr>
          <w:noProof/>
          <w:lang w:val="en-AU" w:eastAsia="en-AU"/>
        </w:rPr>
        <w:pict>
          <v:rect id="_x0000_s1052" style="position:absolute;margin-left:3in;margin-top:5.75pt;width:86.25pt;height:58.5pt;z-index:251691520"/>
        </w:pict>
      </w:r>
      <w:r>
        <w:rPr>
          <w:noProof/>
          <w:lang w:val="en-AU" w:eastAsia="en-AU"/>
        </w:rPr>
        <w:pict>
          <v:rect id="_x0000_s1049" style="position:absolute;margin-left:324pt;margin-top:5.75pt;width:86.25pt;height:58.5pt;z-index:251688448"/>
        </w:pict>
      </w:r>
    </w:p>
    <w:p w:rsidR="00A7224D" w:rsidRDefault="00A7224D" w:rsidP="00A7224D">
      <w:pPr>
        <w:widowControl w:val="0"/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</w:p>
    <w:p w:rsidR="00A7224D" w:rsidRDefault="00A7224D" w:rsidP="00A7224D">
      <w:pPr>
        <w:widowControl w:val="0"/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</w:p>
    <w:p w:rsidR="00A7224D" w:rsidRDefault="00E92FE7" w:rsidP="00A7224D">
      <w:pPr>
        <w:rPr>
          <w:rFonts w:ascii="Times New Roman" w:eastAsia="Times New Roman" w:hAnsi="Times New Roman" w:cs="Times New Roman"/>
          <w:color w:val="000000"/>
          <w:kern w:val="28"/>
          <w:lang w:val="en-AU" w:eastAsia="en-AU"/>
        </w:rPr>
      </w:pPr>
      <w:r>
        <w:rPr>
          <w:rFonts w:ascii="Century Gothic" w:eastAsia="Times New Roman" w:hAnsi="Century Gothic" w:cs="Times New Roman"/>
          <w:noProof/>
          <w:color w:val="000000"/>
          <w:kern w:val="28"/>
          <w:lang w:val="en-AU" w:eastAsia="en-AU"/>
        </w:rPr>
        <w:pict>
          <v:shape id="_x0000_s1054" type="#_x0000_t202" style="position:absolute;margin-left:246.9pt;margin-top:1.4pt;width:55.35pt;height:18.75pt;z-index:251694592;mso-wrap-distance-left:2.88pt;mso-wrap-distance-top:2.88pt;mso-wrap-distance-right:2.88pt;mso-wrap-distance-bottom:2.88pt" fillcolor="#00adef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ccc"/>
            <v:textbox style="mso-column-margin:2mm" inset="2.88pt,2.88pt,2.88pt,2.88pt">
              <w:txbxContent>
                <w:p w:rsidR="00012394" w:rsidRDefault="00012394" w:rsidP="00B00BCF">
                  <w:pPr>
                    <w:widowControl w:val="0"/>
                    <w:jc w:val="center"/>
                    <w:rPr>
                      <w:rFonts w:ascii="Source Sans Pro Black" w:hAnsi="Source Sans Pro Black"/>
                      <w:b/>
                      <w:bCs/>
                      <w:color w:val="FFFFFF"/>
                    </w:rPr>
                  </w:pPr>
                  <w:r w:rsidRPr="00B00BCF">
                    <w:rPr>
                      <w:rFonts w:ascii="Source Sans Pro Black" w:hAnsi="Source Sans Pro Black"/>
                      <w:b/>
                      <w:bCs/>
                      <w:color w:val="FFFFFF"/>
                      <w:sz w:val="20"/>
                      <w:szCs w:val="20"/>
                    </w:rPr>
                    <w:t>AUCTION</w:t>
                  </w:r>
                </w:p>
              </w:txbxContent>
            </v:textbox>
          </v:shape>
        </w:pict>
      </w:r>
    </w:p>
    <w:p w:rsidR="00A7224D" w:rsidRPr="00A7224D" w:rsidRDefault="00A7224D" w:rsidP="00A7224D">
      <w:pPr>
        <w:rPr>
          <w:rFonts w:ascii="Times New Roman" w:eastAsia="Times New Roman" w:hAnsi="Times New Roman" w:cs="Times New Roman"/>
          <w:color w:val="000000"/>
          <w:kern w:val="28"/>
          <w:lang w:val="en-AU" w:eastAsia="en-AU"/>
        </w:rPr>
      </w:pPr>
    </w:p>
    <w:p w:rsidR="00A7224D" w:rsidRPr="00A7224D" w:rsidRDefault="00A7224D" w:rsidP="00A7224D">
      <w:pP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  <w: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100 Ballarat Rd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</w:r>
      <w: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2/39 Rowe St</w:t>
      </w:r>
      <w:r w:rsidR="008C1A9E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25 Bayview Pde</w:t>
      </w:r>
      <w:r w:rsidR="008C1A9E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2/3 Kinnordy Crt</w:t>
      </w:r>
    </w:p>
    <w:p w:rsidR="00A7224D" w:rsidRPr="00A7224D" w:rsidRDefault="00A7224D" w:rsidP="00A7224D">
      <w:pPr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</w:pP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>Hamlyn Heights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Hamlyn Heights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Hamlyn Heights</w:t>
      </w:r>
      <w:r w:rsidRPr="00A7224D">
        <w:rPr>
          <w:rFonts w:ascii="Century Gothic" w:eastAsia="Times New Roman" w:hAnsi="Century Gothic" w:cs="Times New Roman"/>
          <w:color w:val="000000"/>
          <w:kern w:val="28"/>
          <w:lang w:val="en-AU" w:eastAsia="en-AU"/>
        </w:rPr>
        <w:tab/>
        <w:t>Hamlyn Heights</w:t>
      </w:r>
    </w:p>
    <w:p w:rsidR="00F4558E" w:rsidRPr="006E0913" w:rsidRDefault="006E0913">
      <w:pPr>
        <w:rPr>
          <w:rFonts w:ascii="Century Gothic" w:hAnsi="Century Gothic"/>
        </w:rPr>
      </w:pPr>
      <w:r w:rsidRPr="006E0913">
        <w:rPr>
          <w:rFonts w:ascii="Century Gothic" w:hAnsi="Century Gothic"/>
        </w:rPr>
        <w:t>$345,000</w:t>
      </w:r>
      <w:r w:rsidRPr="006E0913">
        <w:rPr>
          <w:rFonts w:ascii="Century Gothic" w:hAnsi="Century Gothic"/>
        </w:rPr>
        <w:tab/>
      </w:r>
      <w:r w:rsidRPr="006E0913">
        <w:rPr>
          <w:rFonts w:ascii="Century Gothic" w:hAnsi="Century Gothic"/>
        </w:rPr>
        <w:tab/>
        <w:t>$312,000</w:t>
      </w:r>
      <w:r w:rsidRPr="006E0913">
        <w:rPr>
          <w:rFonts w:ascii="Century Gothic" w:hAnsi="Century Gothic"/>
        </w:rPr>
        <w:tab/>
      </w:r>
      <w:r w:rsidRPr="006E0913">
        <w:rPr>
          <w:rFonts w:ascii="Century Gothic" w:hAnsi="Century Gothic"/>
        </w:rPr>
        <w:tab/>
        <w:t>$375</w:t>
      </w:r>
      <w:r>
        <w:rPr>
          <w:rFonts w:ascii="Century Gothic" w:hAnsi="Century Gothic"/>
        </w:rPr>
        <w:t>,</w:t>
      </w:r>
      <w:r w:rsidRPr="006E0913">
        <w:rPr>
          <w:rFonts w:ascii="Century Gothic" w:hAnsi="Century Gothic"/>
        </w:rPr>
        <w:t>000</w:t>
      </w:r>
      <w:r w:rsidRPr="006E0913">
        <w:rPr>
          <w:rFonts w:ascii="Century Gothic" w:hAnsi="Century Gothic"/>
        </w:rPr>
        <w:tab/>
      </w:r>
      <w:r w:rsidRPr="006E0913">
        <w:rPr>
          <w:rFonts w:ascii="Century Gothic" w:hAnsi="Century Gothic"/>
        </w:rPr>
        <w:tab/>
        <w:t>$173,000</w:t>
      </w:r>
    </w:p>
    <w:p w:rsidR="00A7224D" w:rsidRDefault="00A7224D"/>
    <w:p w:rsidR="00A7224D" w:rsidRDefault="00A7224D"/>
    <w:p w:rsidR="00A7224D" w:rsidRDefault="00A7224D"/>
    <w:p w:rsidR="00A7224D" w:rsidRPr="00A7224D" w:rsidRDefault="00A7224D"/>
    <w:p w:rsidR="00593C84" w:rsidRPr="002A60DB" w:rsidRDefault="00593C84" w:rsidP="00593C84">
      <w:pPr>
        <w:shd w:val="clear" w:color="auto" w:fill="FFFFFF"/>
        <w:outlineLvl w:val="0"/>
        <w:rPr>
          <w:rFonts w:ascii="inherit" w:hAnsi="inherit"/>
          <w:color w:val="FF0000"/>
          <w:kern w:val="36"/>
          <w:sz w:val="38"/>
          <w:szCs w:val="38"/>
          <w:lang w:val="en-AU"/>
        </w:rPr>
      </w:pPr>
      <w:r>
        <w:rPr>
          <w:rFonts w:ascii="inherit" w:hAnsi="inherit"/>
          <w:color w:val="FF0000"/>
          <w:kern w:val="36"/>
          <w:sz w:val="38"/>
          <w:szCs w:val="38"/>
          <w:lang w:val="en-AU"/>
        </w:rPr>
        <w:lastRenderedPageBreak/>
        <w:t>Page 6</w:t>
      </w:r>
      <w:r w:rsidR="00915450">
        <w:rPr>
          <w:rFonts w:ascii="inherit" w:hAnsi="inherit"/>
          <w:color w:val="FF0000"/>
          <w:kern w:val="36"/>
          <w:sz w:val="38"/>
          <w:szCs w:val="38"/>
          <w:lang w:val="en-AU"/>
        </w:rPr>
        <w:t xml:space="preserve"> – </w:t>
      </w:r>
      <w:r w:rsidR="00915450" w:rsidRPr="00915450">
        <w:rPr>
          <w:rFonts w:ascii="inherit" w:hAnsi="inherit"/>
          <w:color w:val="FF0000"/>
          <w:kern w:val="36"/>
          <w:sz w:val="20"/>
          <w:szCs w:val="20"/>
          <w:lang w:val="en-AU"/>
        </w:rPr>
        <w:t>bio, testimonials &amp; disclaimer</w:t>
      </w:r>
    </w:p>
    <w:p w:rsidR="00593C84" w:rsidRDefault="00593C84"/>
    <w:p w:rsidR="00593C84" w:rsidRDefault="00593C84">
      <w:r>
        <w:t>Agent photo and profile</w:t>
      </w:r>
      <w:r w:rsidR="00915450">
        <w:t>/bio</w:t>
      </w:r>
    </w:p>
    <w:p w:rsidR="00915450" w:rsidRDefault="00915450"/>
    <w:p w:rsidR="00915450" w:rsidRPr="00915450" w:rsidRDefault="00915450">
      <w:pPr>
        <w:rPr>
          <w:color w:val="FF0000"/>
          <w:sz w:val="20"/>
          <w:szCs w:val="20"/>
        </w:rPr>
      </w:pPr>
      <w:r w:rsidRPr="00915450">
        <w:rPr>
          <w:color w:val="FF0000"/>
          <w:sz w:val="20"/>
          <w:szCs w:val="20"/>
        </w:rPr>
        <w:t>Choose one image</w:t>
      </w:r>
    </w:p>
    <w:p w:rsidR="000F1C6D" w:rsidRDefault="00915450">
      <w:r>
        <w:t>File:</w:t>
      </w:r>
      <w:r>
        <w:tab/>
      </w:r>
      <w:r w:rsidRPr="00915450">
        <w:t>_PBR9830</w:t>
      </w:r>
      <w:r>
        <w:t>.jpg</w:t>
      </w:r>
    </w:p>
    <w:p w:rsidR="00915450" w:rsidRPr="00915450" w:rsidRDefault="00915450">
      <w:pPr>
        <w:rPr>
          <w:color w:val="FF0000"/>
        </w:rPr>
      </w:pPr>
      <w:r>
        <w:tab/>
      </w:r>
      <w:r w:rsidRPr="00915450">
        <w:t>Shane Head Shot cropped</w:t>
      </w:r>
      <w:r>
        <w:t>.jpg</w:t>
      </w:r>
    </w:p>
    <w:p w:rsidR="000F1C6D" w:rsidRDefault="000F1C6D"/>
    <w:p w:rsidR="000F1C6D" w:rsidRDefault="000F1C6D"/>
    <w:p w:rsidR="000F1C6D" w:rsidRDefault="000F1C6D"/>
    <w:p w:rsidR="00480F84" w:rsidRDefault="00480F84" w:rsidP="00480F84">
      <w:r>
        <w:t>"It's more than just property to us too!</w:t>
      </w:r>
    </w:p>
    <w:p w:rsidR="00480F84" w:rsidRDefault="00480F84" w:rsidP="00480F84"/>
    <w:p w:rsidR="00480F84" w:rsidRDefault="00480F84" w:rsidP="00480F84">
      <w:r>
        <w:t>Helping people find their first home, dream home or achieve their financial goals through real estate is a huge privilege and responsibility and deserves to be treated accordingly. It's all about the client’s needs, most people buy and sell a property just a few times in their life so it can be a very emotional and stressful process.  Its important to focus on each person and understand best assist them and deliver the best possible outcome for the client” says Shane.</w:t>
      </w:r>
    </w:p>
    <w:p w:rsidR="00480F84" w:rsidRDefault="00480F84" w:rsidP="00480F84">
      <w:r>
        <w:t>Shane is a highly effective negotiator with an outstanding skill set in sales and communication. With an enviable attitude and a thirst for everything real estate coupled with a desire to obtain the best outcome possible for his clients ensures a dedicated, enthusiastic and professional approach.  In his spare time Shane enjoys travelling, snowboarding, gardening, cooking and spending time with family.</w:t>
      </w:r>
    </w:p>
    <w:p w:rsidR="00012394" w:rsidRDefault="00012394">
      <w:bookmarkStart w:id="16" w:name="_GoBack"/>
      <w:bookmarkEnd w:id="16"/>
    </w:p>
    <w:p w:rsidR="00012394" w:rsidRDefault="00012394"/>
    <w:p w:rsidR="00012394" w:rsidRPr="00915450" w:rsidRDefault="00915450">
      <w:pPr>
        <w:rPr>
          <w:b/>
          <w:sz w:val="36"/>
          <w:szCs w:val="36"/>
        </w:rPr>
      </w:pPr>
      <w:r w:rsidRPr="00915450">
        <w:rPr>
          <w:b/>
          <w:sz w:val="36"/>
          <w:szCs w:val="36"/>
        </w:rPr>
        <w:t>Testimonials</w:t>
      </w:r>
    </w:p>
    <w:p w:rsidR="00012394" w:rsidRDefault="00012394"/>
    <w:p w:rsidR="00012394" w:rsidRDefault="00012394"/>
    <w:p w:rsidR="00915450" w:rsidRPr="00915450" w:rsidRDefault="00915450" w:rsidP="00915450">
      <w:pPr>
        <w:rPr>
          <w:b/>
        </w:rPr>
      </w:pPr>
      <w:r w:rsidRPr="00915450">
        <w:rPr>
          <w:b/>
        </w:rPr>
        <w:t>Knowledgeable Agent</w:t>
      </w:r>
    </w:p>
    <w:p w:rsidR="00012394" w:rsidRDefault="00915450" w:rsidP="00915450">
      <w:r>
        <w:t>Shane was friendly and easy to deal with. He sold our property much quicker than we anticipated and for a better price than we thought possible. Communication was thorough during the process, and marketing promises were kept and to a high standard. I would certainly recommend Shane if you are thinking of selling.</w:t>
      </w:r>
    </w:p>
    <w:p w:rsidR="00012394" w:rsidRDefault="00915450">
      <w:r>
        <w:t>-Kate</w:t>
      </w:r>
    </w:p>
    <w:p w:rsidR="00012394" w:rsidRDefault="00012394"/>
    <w:p w:rsidR="00915450" w:rsidRPr="00915450" w:rsidRDefault="00915450" w:rsidP="00915450">
      <w:pPr>
        <w:rPr>
          <w:b/>
        </w:rPr>
      </w:pPr>
      <w:r w:rsidRPr="00915450">
        <w:rPr>
          <w:b/>
        </w:rPr>
        <w:t>Great guy, great price!</w:t>
      </w:r>
    </w:p>
    <w:p w:rsidR="00012394" w:rsidRDefault="00915450" w:rsidP="00915450">
      <w:r>
        <w:t>Shane made the sale process of our house very easy. Always on time, always quick to return calls and always kept us updated on inspection results. Highly recommended!</w:t>
      </w:r>
    </w:p>
    <w:p w:rsidR="00915450" w:rsidRDefault="00915450" w:rsidP="00915450">
      <w:r>
        <w:t>-Simon</w:t>
      </w:r>
    </w:p>
    <w:p w:rsidR="00915450" w:rsidRDefault="00915450" w:rsidP="00915450"/>
    <w:p w:rsidR="00915450" w:rsidRPr="00915450" w:rsidRDefault="00915450" w:rsidP="00915450">
      <w:pPr>
        <w:rPr>
          <w:b/>
        </w:rPr>
      </w:pPr>
      <w:r w:rsidRPr="00915450">
        <w:rPr>
          <w:b/>
        </w:rPr>
        <w:t>Keeps on trying</w:t>
      </w:r>
    </w:p>
    <w:p w:rsidR="00915450" w:rsidRDefault="00915450" w:rsidP="00915450">
      <w:r>
        <w:t>Shane's talent is that if a property is hard to sell he still keeps at it which one wants of an agent.Will use again and highly recommend.</w:t>
      </w:r>
    </w:p>
    <w:p w:rsidR="00915450" w:rsidRDefault="00915450" w:rsidP="00915450">
      <w:r>
        <w:t>-Henry</w:t>
      </w:r>
    </w:p>
    <w:p w:rsidR="00012394" w:rsidRDefault="00012394"/>
    <w:p w:rsidR="00012394" w:rsidRDefault="00012394"/>
    <w:p w:rsidR="00915450" w:rsidRPr="00915450" w:rsidRDefault="00915450" w:rsidP="00915450">
      <w:pPr>
        <w:rPr>
          <w:b/>
        </w:rPr>
      </w:pPr>
      <w:r>
        <w:rPr>
          <w:b/>
        </w:rPr>
        <w:t>C</w:t>
      </w:r>
      <w:r w:rsidRPr="00915450">
        <w:rPr>
          <w:b/>
        </w:rPr>
        <w:t>ommunication</w:t>
      </w:r>
    </w:p>
    <w:p w:rsidR="00012394" w:rsidRDefault="00915450" w:rsidP="00915450">
      <w:r>
        <w:lastRenderedPageBreak/>
        <w:t>From the very beginning Shane understood my needs and read my emotions very well, l found his advice sound. We first noticed Shane walking the streets making a letter drop in our area [ on a Sunday ] a young man with a good work ethic. From our first meeting a firm hand shake and a warm greeting had me at ease from the start, if we ever need some advice in the future Shane will be the go to man.</w:t>
      </w:r>
    </w:p>
    <w:p w:rsidR="00915450" w:rsidRDefault="00915450" w:rsidP="00915450">
      <w:r>
        <w:t>-Michael</w:t>
      </w:r>
    </w:p>
    <w:p w:rsidR="00012394" w:rsidRDefault="00012394"/>
    <w:p w:rsidR="00915450" w:rsidRPr="00915450" w:rsidRDefault="00915450" w:rsidP="00915450">
      <w:pPr>
        <w:rPr>
          <w:b/>
        </w:rPr>
      </w:pPr>
      <w:r w:rsidRPr="00915450">
        <w:rPr>
          <w:b/>
        </w:rPr>
        <w:t>Incrediable</w:t>
      </w:r>
    </w:p>
    <w:p w:rsidR="00915450" w:rsidRDefault="00915450" w:rsidP="00915450">
      <w:r>
        <w:t>WOW...what an experience. Having never sold before, I was weary of everything. Then I talked to Shane and what a breathe of fresh air. He was honest, helpful and made the whole process a breeze. Will recommend to all. Thank you so much.</w:t>
      </w:r>
    </w:p>
    <w:p w:rsidR="00915450" w:rsidRDefault="00915450" w:rsidP="00915450">
      <w:r>
        <w:t>-Robyn</w:t>
      </w:r>
    </w:p>
    <w:p w:rsidR="00012394" w:rsidRDefault="00012394"/>
    <w:p w:rsidR="00012394" w:rsidRDefault="00012394"/>
    <w:p w:rsidR="00012394" w:rsidRDefault="00012394"/>
    <w:p w:rsidR="00012394" w:rsidRDefault="00012394"/>
    <w:p w:rsidR="00012394" w:rsidRDefault="00012394"/>
    <w:p w:rsidR="00012394" w:rsidRDefault="00012394"/>
    <w:p w:rsidR="000F1C6D" w:rsidRPr="00915450" w:rsidRDefault="000F1C6D">
      <w:pPr>
        <w:rPr>
          <w:sz w:val="16"/>
          <w:szCs w:val="16"/>
        </w:rPr>
      </w:pPr>
      <w:r w:rsidRPr="00915450">
        <w:rPr>
          <w:sz w:val="16"/>
          <w:szCs w:val="16"/>
        </w:rPr>
        <w:t>Disclaimer</w:t>
      </w:r>
    </w:p>
    <w:p w:rsidR="000F1C6D" w:rsidRPr="00915450" w:rsidRDefault="000F1C6D">
      <w:pPr>
        <w:rPr>
          <w:sz w:val="16"/>
          <w:szCs w:val="16"/>
        </w:rPr>
      </w:pPr>
    </w:p>
    <w:p w:rsidR="00F61C03" w:rsidRPr="00915450" w:rsidRDefault="00F61C03" w:rsidP="00F61C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915450">
        <w:rPr>
          <w:rFonts w:ascii="Times New Roman" w:hAnsi="Times New Roman" w:cs="Times New Roman"/>
          <w:sz w:val="16"/>
          <w:szCs w:val="16"/>
        </w:rPr>
        <w:t xml:space="preserve">Information contained in this document has been sourced from the Australian Bureau of Statistics, CoreLogic RP Data, Property Data Online, realestate.com.au, yourinvestmentproperty.com.au and </w:t>
      </w:r>
      <w:r w:rsidR="00012394" w:rsidRPr="00915450">
        <w:rPr>
          <w:rFonts w:ascii="Times New Roman" w:hAnsi="Times New Roman" w:cs="Times New Roman"/>
          <w:sz w:val="16"/>
          <w:szCs w:val="16"/>
        </w:rPr>
        <w:t>Har</w:t>
      </w:r>
      <w:r w:rsidRPr="00915450">
        <w:rPr>
          <w:rFonts w:ascii="Times New Roman" w:hAnsi="Times New Roman" w:cs="Times New Roman"/>
          <w:sz w:val="16"/>
          <w:szCs w:val="16"/>
        </w:rPr>
        <w:t>c</w:t>
      </w:r>
      <w:r w:rsidR="00012394" w:rsidRPr="00915450">
        <w:rPr>
          <w:rFonts w:ascii="Times New Roman" w:hAnsi="Times New Roman" w:cs="Times New Roman"/>
          <w:sz w:val="16"/>
          <w:szCs w:val="16"/>
        </w:rPr>
        <w:t>o</w:t>
      </w:r>
      <w:r w:rsidRPr="00915450">
        <w:rPr>
          <w:rFonts w:ascii="Times New Roman" w:hAnsi="Times New Roman" w:cs="Times New Roman"/>
          <w:sz w:val="16"/>
          <w:szCs w:val="16"/>
        </w:rPr>
        <w:t xml:space="preserve">urts One.  </w:t>
      </w:r>
      <w:r w:rsidR="006E0913" w:rsidRPr="00915450">
        <w:rPr>
          <w:rFonts w:ascii="Times New Roman" w:hAnsi="Times New Roman" w:cs="Times New Roman"/>
          <w:sz w:val="16"/>
          <w:szCs w:val="16"/>
        </w:rPr>
        <w:t>A</w:t>
      </w:r>
      <w:r w:rsidR="000F1C6D" w:rsidRPr="00915450">
        <w:rPr>
          <w:rFonts w:ascii="Times New Roman" w:hAnsi="Times New Roman" w:cs="Times New Roman"/>
          <w:sz w:val="16"/>
          <w:szCs w:val="16"/>
        </w:rPr>
        <w:t>ll reasonable effort</w:t>
      </w:r>
      <w:r w:rsidRPr="00915450">
        <w:rPr>
          <w:rFonts w:ascii="Times New Roman" w:hAnsi="Times New Roman" w:cs="Times New Roman"/>
          <w:sz w:val="16"/>
          <w:szCs w:val="16"/>
        </w:rPr>
        <w:t>s</w:t>
      </w:r>
      <w:r w:rsidR="000F1C6D" w:rsidRPr="00915450">
        <w:rPr>
          <w:rFonts w:ascii="Times New Roman" w:hAnsi="Times New Roman" w:cs="Times New Roman"/>
          <w:sz w:val="16"/>
          <w:szCs w:val="16"/>
        </w:rPr>
        <w:t xml:space="preserve"> </w:t>
      </w:r>
      <w:r w:rsidRPr="00915450">
        <w:rPr>
          <w:rFonts w:ascii="Times New Roman" w:hAnsi="Times New Roman" w:cs="Times New Roman"/>
          <w:sz w:val="16"/>
          <w:szCs w:val="16"/>
        </w:rPr>
        <w:t>have</w:t>
      </w:r>
      <w:r w:rsidR="006E0913" w:rsidRPr="00915450">
        <w:rPr>
          <w:rFonts w:ascii="Times New Roman" w:hAnsi="Times New Roman" w:cs="Times New Roman"/>
          <w:sz w:val="16"/>
          <w:szCs w:val="16"/>
        </w:rPr>
        <w:t xml:space="preserve"> been</w:t>
      </w:r>
      <w:r w:rsidR="000F1C6D" w:rsidRPr="00915450">
        <w:rPr>
          <w:rFonts w:ascii="Times New Roman" w:hAnsi="Times New Roman" w:cs="Times New Roman"/>
          <w:sz w:val="16"/>
          <w:szCs w:val="16"/>
        </w:rPr>
        <w:t xml:space="preserve"> made to ensure the information in this </w:t>
      </w:r>
      <w:r w:rsidR="00012394" w:rsidRPr="00915450">
        <w:rPr>
          <w:rFonts w:ascii="Times New Roman" w:hAnsi="Times New Roman" w:cs="Times New Roman"/>
          <w:sz w:val="16"/>
          <w:szCs w:val="16"/>
        </w:rPr>
        <w:t>docuemnt</w:t>
      </w:r>
      <w:r w:rsidR="000F1C6D" w:rsidRPr="00915450">
        <w:rPr>
          <w:rFonts w:ascii="Times New Roman" w:hAnsi="Times New Roman" w:cs="Times New Roman"/>
          <w:sz w:val="16"/>
          <w:szCs w:val="16"/>
        </w:rPr>
        <w:t xml:space="preserve"> is </w:t>
      </w:r>
      <w:r w:rsidRPr="00915450">
        <w:rPr>
          <w:rFonts w:ascii="Times New Roman" w:hAnsi="Times New Roman" w:cs="Times New Roman"/>
          <w:sz w:val="16"/>
          <w:szCs w:val="16"/>
        </w:rPr>
        <w:t xml:space="preserve">current and </w:t>
      </w:r>
      <w:r w:rsidR="006E0913" w:rsidRPr="00915450">
        <w:rPr>
          <w:rFonts w:ascii="Times New Roman" w:hAnsi="Times New Roman" w:cs="Times New Roman"/>
          <w:sz w:val="16"/>
          <w:szCs w:val="16"/>
        </w:rPr>
        <w:t>accurate</w:t>
      </w:r>
      <w:r w:rsidR="000F1C6D" w:rsidRPr="00915450">
        <w:rPr>
          <w:rFonts w:ascii="Times New Roman" w:hAnsi="Times New Roman" w:cs="Times New Roman"/>
          <w:sz w:val="16"/>
          <w:szCs w:val="16"/>
        </w:rPr>
        <w:t xml:space="preserve">, </w:t>
      </w:r>
      <w:r w:rsidR="006E0913" w:rsidRPr="00915450">
        <w:rPr>
          <w:rFonts w:ascii="Times New Roman" w:hAnsi="Times New Roman" w:cs="Times New Roman"/>
          <w:sz w:val="16"/>
          <w:szCs w:val="16"/>
        </w:rPr>
        <w:t xml:space="preserve">Harcourts North Geelong </w:t>
      </w:r>
      <w:r w:rsidRPr="00915450">
        <w:rPr>
          <w:rFonts w:ascii="Times New Roman" w:hAnsi="Times New Roman" w:cs="Times New Roman"/>
          <w:sz w:val="16"/>
          <w:szCs w:val="16"/>
        </w:rPr>
        <w:t>does not warrant the accuracy or completeness of the data and</w:t>
      </w:r>
      <w:r w:rsidR="00012394" w:rsidRPr="00915450">
        <w:rPr>
          <w:rFonts w:ascii="Times New Roman" w:hAnsi="Times New Roman" w:cs="Times New Roman"/>
          <w:sz w:val="16"/>
          <w:szCs w:val="16"/>
        </w:rPr>
        <w:t xml:space="preserve"> information contained in this </w:t>
      </w:r>
      <w:r w:rsidRPr="00915450">
        <w:rPr>
          <w:rFonts w:ascii="Times New Roman" w:hAnsi="Times New Roman" w:cs="Times New Roman"/>
          <w:sz w:val="16"/>
          <w:szCs w:val="16"/>
        </w:rPr>
        <w:t>document and to the full extent not prohibited by law excludes all for any loss or damage arising in connection with the data and information contained in this document.</w:t>
      </w:r>
    </w:p>
    <w:sectPr w:rsidR="00F61C03" w:rsidRPr="00915450" w:rsidSect="00F4558E">
      <w:pgSz w:w="11900" w:h="16840"/>
      <w:pgMar w:top="1440" w:right="1730" w:bottom="1440" w:left="153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FE7" w:rsidRDefault="00E92FE7" w:rsidP="00EF1D93">
      <w:r>
        <w:separator/>
      </w:r>
    </w:p>
  </w:endnote>
  <w:endnote w:type="continuationSeparator" w:id="0">
    <w:p w:rsidR="00E92FE7" w:rsidRDefault="00E92FE7" w:rsidP="00EF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">
    <w:altName w:val="Helvetica Neu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rce Sans Pro Black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FE7" w:rsidRDefault="00E92FE7" w:rsidP="00EF1D93">
      <w:r>
        <w:separator/>
      </w:r>
    </w:p>
  </w:footnote>
  <w:footnote w:type="continuationSeparator" w:id="0">
    <w:p w:rsidR="00E92FE7" w:rsidRDefault="00E92FE7" w:rsidP="00EF1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A7976"/>
    <w:multiLevelType w:val="hybridMultilevel"/>
    <w:tmpl w:val="FC46B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B1C09"/>
    <w:multiLevelType w:val="hybridMultilevel"/>
    <w:tmpl w:val="95348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B6AC5"/>
    <w:multiLevelType w:val="multilevel"/>
    <w:tmpl w:val="B25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B794F"/>
    <w:multiLevelType w:val="multilevel"/>
    <w:tmpl w:val="9F18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35016"/>
    <w:multiLevelType w:val="multilevel"/>
    <w:tmpl w:val="5DCE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826723"/>
    <w:multiLevelType w:val="multilevel"/>
    <w:tmpl w:val="0604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5C4203"/>
    <w:multiLevelType w:val="multilevel"/>
    <w:tmpl w:val="513E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FB6EA6"/>
    <w:multiLevelType w:val="hybridMultilevel"/>
    <w:tmpl w:val="7856EB9A"/>
    <w:lvl w:ilvl="0" w:tplc="33882EE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E63C2B"/>
    <w:rsid w:val="00012394"/>
    <w:rsid w:val="00016711"/>
    <w:rsid w:val="0002734C"/>
    <w:rsid w:val="000465EA"/>
    <w:rsid w:val="000757A0"/>
    <w:rsid w:val="000833C0"/>
    <w:rsid w:val="000A66CD"/>
    <w:rsid w:val="000B4085"/>
    <w:rsid w:val="000F1C6D"/>
    <w:rsid w:val="00155885"/>
    <w:rsid w:val="00190DA8"/>
    <w:rsid w:val="001C6955"/>
    <w:rsid w:val="001D590D"/>
    <w:rsid w:val="0024530B"/>
    <w:rsid w:val="002815FF"/>
    <w:rsid w:val="002842D7"/>
    <w:rsid w:val="002A60DB"/>
    <w:rsid w:val="002F3F55"/>
    <w:rsid w:val="00314065"/>
    <w:rsid w:val="0032399F"/>
    <w:rsid w:val="0038374D"/>
    <w:rsid w:val="003945B6"/>
    <w:rsid w:val="003B0A3A"/>
    <w:rsid w:val="003B0AA4"/>
    <w:rsid w:val="003C209B"/>
    <w:rsid w:val="00423ED9"/>
    <w:rsid w:val="00480F84"/>
    <w:rsid w:val="005301CE"/>
    <w:rsid w:val="00551BE8"/>
    <w:rsid w:val="005861D7"/>
    <w:rsid w:val="00593C84"/>
    <w:rsid w:val="005E1F46"/>
    <w:rsid w:val="00676367"/>
    <w:rsid w:val="006C5982"/>
    <w:rsid w:val="006D45A0"/>
    <w:rsid w:val="006E0913"/>
    <w:rsid w:val="00705E2E"/>
    <w:rsid w:val="00756272"/>
    <w:rsid w:val="00765570"/>
    <w:rsid w:val="00780B7E"/>
    <w:rsid w:val="007B40E7"/>
    <w:rsid w:val="007B562D"/>
    <w:rsid w:val="007C52D5"/>
    <w:rsid w:val="007D64A9"/>
    <w:rsid w:val="007E5FA0"/>
    <w:rsid w:val="008145FE"/>
    <w:rsid w:val="0087746C"/>
    <w:rsid w:val="008C1A9E"/>
    <w:rsid w:val="008D0BF5"/>
    <w:rsid w:val="00915450"/>
    <w:rsid w:val="00957A6C"/>
    <w:rsid w:val="009838EF"/>
    <w:rsid w:val="00991309"/>
    <w:rsid w:val="009D0CDF"/>
    <w:rsid w:val="00A0581F"/>
    <w:rsid w:val="00A22643"/>
    <w:rsid w:val="00A546E8"/>
    <w:rsid w:val="00A65E73"/>
    <w:rsid w:val="00A7224D"/>
    <w:rsid w:val="00A94EC8"/>
    <w:rsid w:val="00AA6C21"/>
    <w:rsid w:val="00AE2A39"/>
    <w:rsid w:val="00AF37CE"/>
    <w:rsid w:val="00B00BCF"/>
    <w:rsid w:val="00B01405"/>
    <w:rsid w:val="00B200C7"/>
    <w:rsid w:val="00B27E50"/>
    <w:rsid w:val="00B93FF8"/>
    <w:rsid w:val="00BA7D9F"/>
    <w:rsid w:val="00BD30AC"/>
    <w:rsid w:val="00CD72B8"/>
    <w:rsid w:val="00CE0E6E"/>
    <w:rsid w:val="00D2782C"/>
    <w:rsid w:val="00D61F70"/>
    <w:rsid w:val="00D92009"/>
    <w:rsid w:val="00DC0A03"/>
    <w:rsid w:val="00E04639"/>
    <w:rsid w:val="00E6366B"/>
    <w:rsid w:val="00E63C2B"/>
    <w:rsid w:val="00E75959"/>
    <w:rsid w:val="00E92FE7"/>
    <w:rsid w:val="00EB370C"/>
    <w:rsid w:val="00EE0387"/>
    <w:rsid w:val="00EF1D93"/>
    <w:rsid w:val="00F4558E"/>
    <w:rsid w:val="00F55DFA"/>
    <w:rsid w:val="00F57473"/>
    <w:rsid w:val="00F61C03"/>
    <w:rsid w:val="00FE54DE"/>
    <w:rsid w:val="00FE6FCF"/>
    <w:rsid w:val="00FF08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5:docId w15:val="{871A896A-96AB-4441-91A6-EC11C2D2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24D"/>
  </w:style>
  <w:style w:type="paragraph" w:styleId="Heading1">
    <w:name w:val="heading 1"/>
    <w:basedOn w:val="Normal"/>
    <w:link w:val="Heading1Char"/>
    <w:uiPriority w:val="9"/>
    <w:rsid w:val="00E63C2B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val="en-AU"/>
    </w:rPr>
  </w:style>
  <w:style w:type="paragraph" w:styleId="Heading2">
    <w:name w:val="heading 2"/>
    <w:basedOn w:val="Normal"/>
    <w:link w:val="Heading2Char"/>
    <w:uiPriority w:val="9"/>
    <w:rsid w:val="00E63C2B"/>
    <w:pPr>
      <w:spacing w:beforeLines="1" w:afterLines="1"/>
      <w:outlineLvl w:val="1"/>
    </w:pPr>
    <w:rPr>
      <w:rFonts w:ascii="Times" w:hAnsi="Times"/>
      <w:b/>
      <w:sz w:val="36"/>
      <w:szCs w:val="20"/>
      <w:lang w:val="en-AU"/>
    </w:rPr>
  </w:style>
  <w:style w:type="paragraph" w:styleId="Heading3">
    <w:name w:val="heading 3"/>
    <w:basedOn w:val="Normal"/>
    <w:link w:val="Heading3Char"/>
    <w:uiPriority w:val="9"/>
    <w:rsid w:val="00E63C2B"/>
    <w:pPr>
      <w:spacing w:beforeLines="1" w:afterLines="1"/>
      <w:outlineLvl w:val="2"/>
    </w:pPr>
    <w:rPr>
      <w:rFonts w:ascii="Times" w:hAnsi="Times"/>
      <w:b/>
      <w:sz w:val="27"/>
      <w:szCs w:val="20"/>
      <w:lang w:val="en-AU"/>
    </w:rPr>
  </w:style>
  <w:style w:type="paragraph" w:styleId="Heading4">
    <w:name w:val="heading 4"/>
    <w:basedOn w:val="Normal"/>
    <w:link w:val="Heading4Char"/>
    <w:uiPriority w:val="9"/>
    <w:rsid w:val="00E63C2B"/>
    <w:pPr>
      <w:spacing w:beforeLines="1" w:afterLines="1"/>
      <w:outlineLvl w:val="3"/>
    </w:pPr>
    <w:rPr>
      <w:rFonts w:ascii="Times" w:hAnsi="Times"/>
      <w:b/>
      <w:szCs w:val="20"/>
      <w:lang w:val="en-AU"/>
    </w:rPr>
  </w:style>
  <w:style w:type="paragraph" w:styleId="Heading5">
    <w:name w:val="heading 5"/>
    <w:basedOn w:val="Normal"/>
    <w:link w:val="Heading5Char"/>
    <w:uiPriority w:val="9"/>
    <w:rsid w:val="00E63C2B"/>
    <w:pPr>
      <w:spacing w:beforeLines="1" w:afterLines="1"/>
      <w:outlineLvl w:val="4"/>
    </w:pPr>
    <w:rPr>
      <w:rFonts w:ascii="Times" w:hAnsi="Times"/>
      <w:b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C2B"/>
    <w:rPr>
      <w:rFonts w:ascii="Times" w:hAnsi="Times"/>
      <w:b/>
      <w:kern w:val="36"/>
      <w:sz w:val="4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E63C2B"/>
    <w:rPr>
      <w:rFonts w:ascii="Times" w:hAnsi="Times"/>
      <w:b/>
      <w:sz w:val="36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63C2B"/>
    <w:rPr>
      <w:rFonts w:ascii="Times" w:hAnsi="Times"/>
      <w:b/>
      <w:sz w:val="27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63C2B"/>
    <w:rPr>
      <w:rFonts w:ascii="Times" w:hAnsi="Times"/>
      <w:b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E63C2B"/>
    <w:rPr>
      <w:rFonts w:ascii="Times" w:hAnsi="Times"/>
      <w:b/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E63C2B"/>
    <w:pPr>
      <w:spacing w:beforeLines="1" w:afterLines="1"/>
    </w:pPr>
    <w:rPr>
      <w:rFonts w:ascii="Times" w:hAnsi="Times" w:cs="Times New Roman"/>
      <w:sz w:val="20"/>
      <w:szCs w:val="20"/>
      <w:lang w:val="en-AU"/>
    </w:rPr>
  </w:style>
  <w:style w:type="character" w:customStyle="1" w:styleId="apple-converted-space">
    <w:name w:val="apple-converted-space"/>
    <w:basedOn w:val="DefaultParagraphFont"/>
    <w:rsid w:val="00E63C2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63C2B"/>
    <w:pPr>
      <w:pBdr>
        <w:bottom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val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63C2B"/>
    <w:rPr>
      <w:rFonts w:ascii="Arial" w:hAnsi="Arial"/>
      <w:vanish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rsid w:val="00E63C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63C2B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63C2B"/>
    <w:pPr>
      <w:pBdr>
        <w:top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val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63C2B"/>
    <w:rPr>
      <w:rFonts w:ascii="Arial" w:hAnsi="Arial"/>
      <w:vanish/>
      <w:sz w:val="16"/>
      <w:szCs w:val="16"/>
      <w:lang w:val="en-AU"/>
    </w:rPr>
  </w:style>
  <w:style w:type="character" w:customStyle="1" w:styleId="percent">
    <w:name w:val="percent"/>
    <w:basedOn w:val="DefaultParagraphFont"/>
    <w:rsid w:val="00E63C2B"/>
  </w:style>
  <w:style w:type="character" w:customStyle="1" w:styleId="growthvisible-lg">
    <w:name w:val="growth visible-lg"/>
    <w:basedOn w:val="DefaultParagraphFont"/>
    <w:rsid w:val="00E63C2B"/>
  </w:style>
  <w:style w:type="character" w:customStyle="1" w:styleId="nationalaverages">
    <w:name w:val="nationalaverages"/>
    <w:basedOn w:val="DefaultParagraphFont"/>
    <w:rsid w:val="00E63C2B"/>
  </w:style>
  <w:style w:type="character" w:customStyle="1" w:styleId="growth">
    <w:name w:val="growth"/>
    <w:basedOn w:val="DefaultParagraphFont"/>
    <w:rsid w:val="00E63C2B"/>
  </w:style>
  <w:style w:type="character" w:customStyle="1" w:styleId="suburb-strategy-score-value">
    <w:name w:val="suburb-strategy-score-value"/>
    <w:basedOn w:val="DefaultParagraphFont"/>
    <w:rsid w:val="00E63C2B"/>
  </w:style>
  <w:style w:type="character" w:customStyle="1" w:styleId="sr-only">
    <w:name w:val="sr-only"/>
    <w:basedOn w:val="DefaultParagraphFont"/>
    <w:rsid w:val="00E63C2B"/>
  </w:style>
  <w:style w:type="character" w:customStyle="1" w:styleId="titleforsale">
    <w:name w:val="title forsale"/>
    <w:basedOn w:val="DefaultParagraphFont"/>
    <w:rsid w:val="00E63C2B"/>
  </w:style>
  <w:style w:type="character" w:styleId="Strong">
    <w:name w:val="Strong"/>
    <w:basedOn w:val="DefaultParagraphFont"/>
    <w:uiPriority w:val="22"/>
    <w:rsid w:val="00E63C2B"/>
    <w:rPr>
      <w:b/>
    </w:rPr>
  </w:style>
  <w:style w:type="character" w:customStyle="1" w:styleId="titlesold">
    <w:name w:val="title sold"/>
    <w:basedOn w:val="DefaultParagraphFont"/>
    <w:rsid w:val="00E63C2B"/>
  </w:style>
  <w:style w:type="character" w:customStyle="1" w:styleId="titlerent">
    <w:name w:val="title rent"/>
    <w:basedOn w:val="DefaultParagraphFont"/>
    <w:rsid w:val="00E63C2B"/>
  </w:style>
  <w:style w:type="character" w:customStyle="1" w:styleId="showxofx">
    <w:name w:val="showxofx"/>
    <w:basedOn w:val="DefaultParagraphFont"/>
    <w:rsid w:val="00E63C2B"/>
  </w:style>
  <w:style w:type="character" w:customStyle="1" w:styleId="countpin">
    <w:name w:val="countpin"/>
    <w:basedOn w:val="DefaultParagraphFont"/>
    <w:rsid w:val="00E63C2B"/>
  </w:style>
  <w:style w:type="character" w:customStyle="1" w:styleId="profile-desk">
    <w:name w:val="profile-desk"/>
    <w:basedOn w:val="DefaultParagraphFont"/>
    <w:rsid w:val="00E63C2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63C2B"/>
    <w:pPr>
      <w:spacing w:beforeLines="1" w:afterLines="1"/>
    </w:pPr>
    <w:rPr>
      <w:rFonts w:ascii="Times" w:hAnsi="Times"/>
      <w:sz w:val="20"/>
      <w:szCs w:val="20"/>
      <w:lang w:val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E63C2B"/>
    <w:rPr>
      <w:rFonts w:ascii="Times" w:hAnsi="Times"/>
      <w:sz w:val="20"/>
      <w:szCs w:val="20"/>
      <w:lang w:val="en-AU"/>
    </w:rPr>
  </w:style>
  <w:style w:type="character" w:customStyle="1" w:styleId="date1">
    <w:name w:val="date1"/>
    <w:basedOn w:val="DefaultParagraphFont"/>
    <w:rsid w:val="00E63C2B"/>
  </w:style>
  <w:style w:type="character" w:customStyle="1" w:styleId="price">
    <w:name w:val="price"/>
    <w:basedOn w:val="DefaultParagraphFont"/>
    <w:rsid w:val="00E63C2B"/>
  </w:style>
  <w:style w:type="character" w:customStyle="1" w:styleId="suburbinfoimage">
    <w:name w:val="suburbinfo_image"/>
    <w:basedOn w:val="DefaultParagraphFont"/>
    <w:rsid w:val="00E63C2B"/>
  </w:style>
  <w:style w:type="character" w:customStyle="1" w:styleId="subtitlesuburbinfocouncil">
    <w:name w:val="subtitle suburbinfo_council"/>
    <w:basedOn w:val="DefaultParagraphFont"/>
    <w:rsid w:val="00E63C2B"/>
  </w:style>
  <w:style w:type="paragraph" w:customStyle="1" w:styleId="suburbinfodescriptionbsg">
    <w:name w:val="suburbinfo_description_bsg"/>
    <w:basedOn w:val="Normal"/>
    <w:rsid w:val="00E63C2B"/>
    <w:pPr>
      <w:spacing w:beforeLines="1" w:afterLines="1"/>
    </w:pPr>
    <w:rPr>
      <w:rFonts w:ascii="Times" w:hAnsi="Times"/>
      <w:sz w:val="20"/>
      <w:szCs w:val="20"/>
      <w:lang w:val="en-AU"/>
    </w:rPr>
  </w:style>
  <w:style w:type="character" w:customStyle="1" w:styleId="wbdrichtext">
    <w:name w:val="wbdrichtext"/>
    <w:basedOn w:val="DefaultParagraphFont"/>
    <w:rsid w:val="00E63C2B"/>
  </w:style>
  <w:style w:type="character" w:customStyle="1" w:styleId="title-desc">
    <w:name w:val="title-desc"/>
    <w:basedOn w:val="DefaultParagraphFont"/>
    <w:rsid w:val="00E63C2B"/>
  </w:style>
  <w:style w:type="character" w:customStyle="1" w:styleId="number">
    <w:name w:val="number"/>
    <w:basedOn w:val="DefaultParagraphFont"/>
    <w:rsid w:val="00E63C2B"/>
  </w:style>
  <w:style w:type="character" w:customStyle="1" w:styleId="text">
    <w:name w:val="text"/>
    <w:basedOn w:val="DefaultParagraphFont"/>
    <w:rsid w:val="00E63C2B"/>
  </w:style>
  <w:style w:type="paragraph" w:styleId="BalloonText">
    <w:name w:val="Balloon Text"/>
    <w:basedOn w:val="Normal"/>
    <w:link w:val="BalloonTextChar"/>
    <w:rsid w:val="00877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74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F1D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F1D93"/>
  </w:style>
  <w:style w:type="paragraph" w:styleId="Footer">
    <w:name w:val="footer"/>
    <w:basedOn w:val="Normal"/>
    <w:link w:val="FooterChar"/>
    <w:unhideWhenUsed/>
    <w:rsid w:val="00EF1D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F1D93"/>
  </w:style>
  <w:style w:type="paragraph" w:styleId="ListParagraph">
    <w:name w:val="List Paragraph"/>
    <w:basedOn w:val="Normal"/>
    <w:uiPriority w:val="34"/>
    <w:qFormat/>
    <w:rsid w:val="00A94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374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6408">
              <w:marLeft w:val="0"/>
              <w:marRight w:val="0"/>
              <w:marTop w:val="0"/>
              <w:marBottom w:val="0"/>
              <w:divBdr>
                <w:top w:val="single" w:sz="4" w:space="5" w:color="BFBFBF"/>
                <w:left w:val="single" w:sz="4" w:space="5" w:color="BFBFBF"/>
                <w:bottom w:val="single" w:sz="4" w:space="5" w:color="BFBFBF"/>
                <w:right w:val="single" w:sz="4" w:space="5" w:color="BFBFBF"/>
              </w:divBdr>
            </w:div>
          </w:divsChild>
        </w:div>
        <w:div w:id="17198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5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0" w:color="EAEAEA"/>
                              </w:divBdr>
                            </w:div>
                            <w:div w:id="50039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0" w:color="EAEAEA"/>
                              </w:divBdr>
                            </w:div>
                            <w:div w:id="209447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0" w:color="EAEAEA"/>
                              </w:divBdr>
                            </w:div>
                            <w:div w:id="43135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0" w:color="EAEAEA"/>
                              </w:divBdr>
                            </w:div>
                          </w:divsChild>
                        </w:div>
                      </w:divsChild>
                    </w:div>
                    <w:div w:id="8382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6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8" w:color="EAEAEA"/>
                            <w:left w:val="single" w:sz="4" w:space="15" w:color="EAEAEA"/>
                            <w:bottom w:val="single" w:sz="4" w:space="8" w:color="EAEAEA"/>
                            <w:right w:val="none" w:sz="0" w:space="0" w:color="auto"/>
                          </w:divBdr>
                          <w:divsChild>
                            <w:div w:id="170336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3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20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0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3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84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06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83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2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08015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1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5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4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487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10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72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12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31049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23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47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58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46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3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5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2544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86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76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1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1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740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1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4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5631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0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61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24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580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3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45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0" w:color="C2C2C2"/>
                                            <w:left w:val="single" w:sz="4" w:space="10" w:color="C2C2C2"/>
                                            <w:bottom w:val="single" w:sz="4" w:space="10" w:color="C2C2C2"/>
                                            <w:right w:val="single" w:sz="4" w:space="10" w:color="C2C2C2"/>
                                          </w:divBdr>
                                        </w:div>
                                      </w:divsChild>
                                    </w:div>
                                    <w:div w:id="108823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79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302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0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8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96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88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8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45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51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553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701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80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53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66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891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13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3152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926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6160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46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84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28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510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043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94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935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376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566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259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663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5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6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908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51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162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237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162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351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09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07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938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87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45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62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191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220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256577">
                                          <w:marLeft w:val="50"/>
                                          <w:marRight w:val="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1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51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59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62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846996">
                                          <w:marLeft w:val="100"/>
                                          <w:marRight w:val="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46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61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37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682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012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70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743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6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14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10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9248295">
                                          <w:marLeft w:val="100"/>
                                          <w:marRight w:val="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9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6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58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4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6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3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5" w:color="EAEAEA"/>
                                    <w:right w:val="none" w:sz="0" w:space="0" w:color="auto"/>
                                  </w:divBdr>
                                  <w:divsChild>
                                    <w:div w:id="208226347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24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15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125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4335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04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00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43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18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5" w:color="EAEAEA"/>
                                    <w:right w:val="none" w:sz="0" w:space="0" w:color="auto"/>
                                  </w:divBdr>
                                  <w:divsChild>
                                    <w:div w:id="39277807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8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95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683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69376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56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152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20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23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5" w:color="EAEAEA"/>
                                    <w:right w:val="none" w:sz="0" w:space="0" w:color="auto"/>
                                  </w:divBdr>
                                  <w:divsChild>
                                    <w:div w:id="1194461065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72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8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235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855476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13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540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747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716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5" w:color="EAEAEA"/>
                                    <w:right w:val="none" w:sz="0" w:space="0" w:color="auto"/>
                                  </w:divBdr>
                                  <w:divsChild>
                                    <w:div w:id="1262109396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32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5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646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709939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40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63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80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1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5" w:color="EAEAEA"/>
                                    <w:right w:val="none" w:sz="0" w:space="0" w:color="auto"/>
                                  </w:divBdr>
                                  <w:divsChild>
                                    <w:div w:id="1103305303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40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35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38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440565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124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24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24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43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5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8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4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53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99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655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8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0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36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701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7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84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188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4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86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6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19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1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1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8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939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7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5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205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07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2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2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0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540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6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69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3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96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2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39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56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63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1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7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20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1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58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1E4E6"/>
            <w:right w:val="none" w:sz="0" w:space="0" w:color="auto"/>
          </w:divBdr>
        </w:div>
        <w:div w:id="21164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9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Ljubanovic</dc:creator>
  <cp:keywords/>
  <cp:lastModifiedBy>Shane King</cp:lastModifiedBy>
  <cp:revision>17</cp:revision>
  <dcterms:created xsi:type="dcterms:W3CDTF">2016-05-28T10:41:00Z</dcterms:created>
  <dcterms:modified xsi:type="dcterms:W3CDTF">2016-06-07T23:34:00Z</dcterms:modified>
</cp:coreProperties>
</file>