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9A" w:rsidRDefault="00F446B0">
      <w:pPr>
        <w:pStyle w:val="BodyText"/>
        <w:spacing w:before="44" w:line="518" w:lineRule="auto"/>
        <w:ind w:left="155" w:right="5476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0.4pt;margin-top:45.05pt;width:506.3pt;height:30.05pt;z-index:25165721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17"/>
                    <w:gridCol w:w="766"/>
                    <w:gridCol w:w="689"/>
                    <w:gridCol w:w="1105"/>
                    <w:gridCol w:w="1454"/>
                    <w:gridCol w:w="728"/>
                    <w:gridCol w:w="1906"/>
                    <w:gridCol w:w="1003"/>
                    <w:gridCol w:w="1229"/>
                  </w:tblGrid>
                  <w:tr w:rsidR="001B299A">
                    <w:trPr>
                      <w:trHeight w:hRule="exact" w:val="290"/>
                    </w:trPr>
                    <w:tc>
                      <w:tcPr>
                        <w:tcW w:w="1217" w:type="dxa"/>
                        <w:vMerge w:val="restart"/>
                      </w:tcPr>
                      <w:p w:rsidR="001B299A" w:rsidRDefault="00F446B0">
                        <w:pPr>
                          <w:pStyle w:val="TableParagraph"/>
                          <w:spacing w:before="136" w:line="240" w:lineRule="auto"/>
                          <w:ind w:left="136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Item Code</w:t>
                        </w:r>
                      </w:p>
                    </w:tc>
                    <w:tc>
                      <w:tcPr>
                        <w:tcW w:w="1454" w:type="dxa"/>
                        <w:gridSpan w:val="2"/>
                      </w:tcPr>
                      <w:p w:rsidR="001B299A" w:rsidRDefault="00F446B0">
                        <w:pPr>
                          <w:pStyle w:val="TableParagraph"/>
                          <w:ind w:left="499" w:right="49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Tray</w:t>
                        </w:r>
                      </w:p>
                    </w:tc>
                    <w:tc>
                      <w:tcPr>
                        <w:tcW w:w="5193" w:type="dxa"/>
                        <w:gridSpan w:val="4"/>
                      </w:tcPr>
                      <w:p w:rsidR="001B299A" w:rsidRDefault="00F446B0">
                        <w:pPr>
                          <w:pStyle w:val="TableParagraph"/>
                          <w:ind w:left="1848" w:right="183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Cell Dimensions</w:t>
                        </w:r>
                      </w:p>
                    </w:tc>
                    <w:tc>
                      <w:tcPr>
                        <w:tcW w:w="1003" w:type="dxa"/>
                        <w:vMerge w:val="restart"/>
                      </w:tcPr>
                      <w:p w:rsidR="001B299A" w:rsidRDefault="00F446B0">
                        <w:pPr>
                          <w:pStyle w:val="TableParagraph"/>
                          <w:spacing w:before="136" w:line="240" w:lineRule="auto"/>
                          <w:ind w:left="163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Weight</w:t>
                        </w:r>
                      </w:p>
                    </w:tc>
                    <w:tc>
                      <w:tcPr>
                        <w:tcW w:w="1229" w:type="dxa"/>
                        <w:vMerge w:val="restart"/>
                      </w:tcPr>
                      <w:p w:rsidR="001B299A" w:rsidRDefault="00F446B0">
                        <w:pPr>
                          <w:pStyle w:val="TableParagraph"/>
                          <w:spacing w:before="136" w:line="240" w:lineRule="auto"/>
                          <w:ind w:left="74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Label Ramp</w:t>
                        </w:r>
                      </w:p>
                    </w:tc>
                  </w:tr>
                  <w:tr w:rsidR="001B299A">
                    <w:trPr>
                      <w:trHeight w:hRule="exact" w:val="291"/>
                    </w:trPr>
                    <w:tc>
                      <w:tcPr>
                        <w:tcW w:w="1217" w:type="dxa"/>
                        <w:vMerge/>
                      </w:tcPr>
                      <w:p w:rsidR="001B299A" w:rsidRDefault="001B299A"/>
                    </w:tc>
                    <w:tc>
                      <w:tcPr>
                        <w:tcW w:w="766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Length</w:t>
                        </w:r>
                      </w:p>
                    </w:tc>
                    <w:tc>
                      <w:tcPr>
                        <w:tcW w:w="689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Width</w:t>
                        </w:r>
                      </w:p>
                    </w:tc>
                    <w:tc>
                      <w:tcPr>
                        <w:tcW w:w="1105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Top Width</w:t>
                        </w:r>
                      </w:p>
                    </w:tc>
                    <w:tc>
                      <w:tcPr>
                        <w:tcW w:w="1454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Bottom Width</w:t>
                        </w:r>
                      </w:p>
                    </w:tc>
                    <w:tc>
                      <w:tcPr>
                        <w:tcW w:w="728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Height</w:t>
                        </w:r>
                      </w:p>
                    </w:tc>
                    <w:tc>
                      <w:tcPr>
                        <w:tcW w:w="1906" w:type="dxa"/>
                      </w:tcPr>
                      <w:p w:rsidR="001B299A" w:rsidRDefault="00F446B0">
                        <w:pPr>
                          <w:pStyle w:val="TableParagrap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Volume</w:t>
                        </w:r>
                      </w:p>
                    </w:tc>
                    <w:tc>
                      <w:tcPr>
                        <w:tcW w:w="1003" w:type="dxa"/>
                        <w:vMerge/>
                      </w:tcPr>
                      <w:p w:rsidR="001B299A" w:rsidRDefault="001B299A"/>
                    </w:tc>
                    <w:tc>
                      <w:tcPr>
                        <w:tcW w:w="1229" w:type="dxa"/>
                        <w:vMerge/>
                      </w:tcPr>
                      <w:p w:rsidR="001B299A" w:rsidRDefault="001B299A"/>
                    </w:tc>
                  </w:tr>
                </w:tbl>
                <w:p w:rsidR="001B299A" w:rsidRDefault="001B299A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pict>
          <v:shape id="_x0000_s1026" type="#_x0000_t202" style="position:absolute;left:0;text-align:left;margin-left:50.9pt;margin-top:112.55pt;width:504.85pt;height:599.4pt;z-index:25165824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227"/>
                    <w:gridCol w:w="745"/>
                    <w:gridCol w:w="840"/>
                    <w:gridCol w:w="1060"/>
                    <w:gridCol w:w="1186"/>
                    <w:gridCol w:w="863"/>
                    <w:gridCol w:w="1953"/>
                    <w:gridCol w:w="1002"/>
                    <w:gridCol w:w="1221"/>
                  </w:tblGrid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  <w:vMerge w:val="restart"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  <w:vMerge w:val="restart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1"/>
                    </w:trPr>
                    <w:tc>
                      <w:tcPr>
                        <w:tcW w:w="1227" w:type="dxa"/>
                        <w:vMerge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  <w:vMerge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30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21T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179"/>
                        </w:pPr>
                        <w:r>
                          <w:t>2.75"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456"/>
                        </w:pPr>
                        <w:r>
                          <w:t>1.1"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286" w:right="58"/>
                          <w:jc w:val="center"/>
                        </w:pPr>
                        <w:r>
                          <w:t>4.06"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76"/>
                        </w:pPr>
                        <w:r>
                          <w:t xml:space="preserve">6.7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/198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</w:pPr>
                        <w:r>
                          <w:t>200g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23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28F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25"/>
                        </w:pPr>
                        <w:r>
                          <w:t>20"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10"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36"/>
                        </w:pPr>
                        <w:r>
                          <w:t>2.2"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1.75"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3.31"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D0938" w:rsidP="00FD0938">
                        <w:pPr>
                          <w:pStyle w:val="TableParagraph"/>
                          <w:spacing w:line="266" w:lineRule="exact"/>
                        </w:pPr>
                        <w:r>
                          <w:t xml:space="preserve"> </w:t>
                        </w:r>
                        <w:bookmarkStart w:id="0" w:name="_GoBack"/>
                        <w:bookmarkEnd w:id="0"/>
                        <w:r w:rsidR="00F446B0">
                          <w:t xml:space="preserve">7.14 </w:t>
                        </w:r>
                        <w:proofErr w:type="spellStart"/>
                        <w:r w:rsidR="00F446B0">
                          <w:t>fl</w:t>
                        </w:r>
                        <w:proofErr w:type="spellEnd"/>
                        <w:r w:rsidR="00F446B0">
                          <w:t xml:space="preserve"> </w:t>
                        </w:r>
                        <w:proofErr w:type="spellStart"/>
                        <w:r w:rsidR="00F446B0">
                          <w:t>oz</w:t>
                        </w:r>
                        <w:proofErr w:type="spellEnd"/>
                        <w:r w:rsidR="00F446B0">
                          <w:t>/211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3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28T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24"/>
                        </w:pPr>
                        <w:r>
                          <w:t>12.2"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2.75"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5.91"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15.7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/464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230g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32H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2.32"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456"/>
                        </w:pPr>
                        <w:r>
                          <w:t>1.5"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2.44"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4.22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/125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32M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2.28"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1.73"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2.05"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4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/119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8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40H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79"/>
                        </w:pPr>
                        <w:r>
                          <w:t>1.81"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399"/>
                        </w:pPr>
                        <w:r>
                          <w:t>1.18"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86" w:right="58"/>
                          <w:jc w:val="center"/>
                        </w:pPr>
                        <w:r>
                          <w:t>2"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2.43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/72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210g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1.81"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1.18"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2.01"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2.43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/72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50F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25"/>
                        </w:pPr>
                        <w:r>
                          <w:t>20"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10"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1.41"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1.14"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4" w:right="58"/>
                          <w:jc w:val="center"/>
                        </w:pPr>
                        <w:r>
                          <w:t>1.6"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1.5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50T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1.81"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0.63"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4.33"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3.35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/99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200g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88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54H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141"/>
                        </w:pPr>
                        <w:r>
                          <w:t>14.4"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66"/>
                        </w:pPr>
                        <w:r>
                          <w:t>10.83"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1.65"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1.46"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2.87"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2.5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/74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</w:pPr>
                        <w:r>
                          <w:t>155g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58N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41"/>
                        </w:pPr>
                        <w:r>
                          <w:t>20.7"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66"/>
                        </w:pPr>
                        <w:r>
                          <w:t>10.45"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36"/>
                        </w:pPr>
                        <w:r>
                          <w:t>1.3"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0.87"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2.36"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76"/>
                        </w:pPr>
                        <w:r>
                          <w:t xml:space="preserve">1.45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/43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3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36"/>
                        </w:pPr>
                        <w:r>
                          <w:t>1.5"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0.79"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1.81"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1.4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/41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87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72T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519" w:right="423"/>
                          <w:jc w:val="center"/>
                        </w:pPr>
                        <w:r>
                          <w:t>---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2.17"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2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/59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3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84H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25"/>
                        </w:pPr>
                        <w:r>
                          <w:t>20"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08"/>
                        </w:pPr>
                        <w:r>
                          <w:t>10"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1.26"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0.79"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0.74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/22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165g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105M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1.18"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0.83"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1.77"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0.73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/22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144M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84"/>
                        </w:pPr>
                        <w:r>
                          <w:t>21.25"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208"/>
                        </w:pPr>
                        <w:r>
                          <w:t>11"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320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456"/>
                        </w:pPr>
                        <w:r>
                          <w:t>0.7"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0.6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/18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2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288M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141"/>
                        </w:pPr>
                        <w:r>
                          <w:t>20.9"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124"/>
                        </w:pPr>
                        <w:r>
                          <w:t>10.4"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0.79"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0.55"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0.24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/7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288S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141"/>
                        </w:pPr>
                        <w:r>
                          <w:t>20.5"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124"/>
                        </w:pPr>
                        <w:r>
                          <w:t>10.6"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0.75"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0.67"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0.21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/6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1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288CE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141"/>
                        </w:pPr>
                        <w:r>
                          <w:t>20.5"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124"/>
                        </w:pPr>
                        <w:r>
                          <w:t>10.6"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236"/>
                        </w:pPr>
                        <w:r>
                          <w:t>0.7"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519" w:right="423"/>
                          <w:jc w:val="center"/>
                        </w:pPr>
                        <w:r>
                          <w:t>---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0.22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/6.5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88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512H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ind w:left="225"/>
                        </w:pPr>
                        <w:r>
                          <w:t>21"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ind w:left="124"/>
                        </w:pPr>
                        <w:r>
                          <w:t>10.6"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ind w:left="179"/>
                        </w:pPr>
                        <w:r>
                          <w:t>0.55"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ind w:left="399"/>
                        </w:pPr>
                        <w:r>
                          <w:t>0.35"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ind w:left="286" w:right="58"/>
                          <w:jc w:val="center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0.13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62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1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512LR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41"/>
                        </w:pPr>
                        <w:r>
                          <w:t>20.9"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24"/>
                        </w:pPr>
                        <w:r>
                          <w:t>10.6"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179"/>
                        </w:pPr>
                        <w:r>
                          <w:t>0.55"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399"/>
                        </w:pPr>
                        <w:r>
                          <w:t>0.35"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86" w:right="58"/>
                          <w:jc w:val="center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0.13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595"/>
                    </w:trPr>
                    <w:tc>
                      <w:tcPr>
                        <w:tcW w:w="10097" w:type="dxa"/>
                        <w:gridSpan w:val="9"/>
                      </w:tcPr>
                      <w:p w:rsidR="001B299A" w:rsidRDefault="001B299A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5"/>
                          </w:rPr>
                        </w:pPr>
                      </w:p>
                      <w:p w:rsidR="001B299A" w:rsidRDefault="00F446B0">
                        <w:pPr>
                          <w:pStyle w:val="TableParagraph"/>
                          <w:spacing w:line="240" w:lineRule="auto"/>
                          <w:ind w:left="38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Preformed Cell Trays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30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293" w:right="2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72E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141"/>
                        </w:pPr>
                        <w:r>
                          <w:t>21.9"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124"/>
                        </w:pPr>
                        <w:r>
                          <w:t>10.1"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179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456"/>
                        </w:pPr>
                        <w:r>
                          <w:t>1.1"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286" w:right="58"/>
                          <w:jc w:val="center"/>
                        </w:pPr>
                        <w:r>
                          <w:t>2.76"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76"/>
                        </w:pPr>
                        <w:r>
                          <w:t xml:space="preserve">2.7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/80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23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102E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41"/>
                        </w:pPr>
                        <w:r>
                          <w:t>20.9"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24"/>
                        </w:pPr>
                        <w:r>
                          <w:t>10.1"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36"/>
                        </w:pPr>
                        <w:r>
                          <w:t>1.1"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399"/>
                        </w:pPr>
                        <w:r>
                          <w:t>0.83"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84" w:right="58"/>
                          <w:jc w:val="center"/>
                        </w:pPr>
                        <w:r>
                          <w:t>1.7"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0.78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/23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91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128E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41"/>
                        </w:pPr>
                        <w:r>
                          <w:t>20.9"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24"/>
                        </w:pPr>
                        <w:r>
                          <w:t>10.1"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79"/>
                        </w:pPr>
                        <w:r>
                          <w:t>1.06"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399"/>
                        </w:pPr>
                        <w:r>
                          <w:t>0.83"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86" w:right="58"/>
                          <w:jc w:val="center"/>
                        </w:pPr>
                        <w:r>
                          <w:t>1.96"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0.77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/23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263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6" w:lineRule="exact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162E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41"/>
                        </w:pPr>
                        <w:r>
                          <w:t>20.9"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24"/>
                        </w:pPr>
                        <w:r>
                          <w:t>10.1"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320"/>
                        </w:pPr>
                        <w:r>
                          <w:t>1"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399"/>
                        </w:pPr>
                        <w:r>
                          <w:t>0.75"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86" w:right="58"/>
                          <w:jc w:val="center"/>
                        </w:pPr>
                        <w:r>
                          <w:t>1.77"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0.64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/22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9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595"/>
                    </w:trPr>
                    <w:tc>
                      <w:tcPr>
                        <w:tcW w:w="10097" w:type="dxa"/>
                        <w:gridSpan w:val="9"/>
                      </w:tcPr>
                      <w:p w:rsidR="001B299A" w:rsidRDefault="001B299A">
                        <w:pPr>
                          <w:pStyle w:val="TableParagraph"/>
                          <w:spacing w:before="3" w:line="240" w:lineRule="auto"/>
                          <w:ind w:left="0"/>
                          <w:rPr>
                            <w:b/>
                            <w:sz w:val="25"/>
                          </w:rPr>
                        </w:pPr>
                      </w:p>
                      <w:p w:rsidR="001B299A" w:rsidRDefault="00F446B0">
                        <w:pPr>
                          <w:pStyle w:val="TableParagraph"/>
                          <w:spacing w:line="240" w:lineRule="auto"/>
                          <w:ind w:left="38"/>
                          <w:rPr>
                            <w:b/>
                          </w:rPr>
                        </w:pPr>
                        <w:r>
                          <w:rPr>
                            <w:b/>
                            <w:u w:val="single"/>
                          </w:rPr>
                          <w:t>Landscape Trays</w:t>
                        </w:r>
                      </w:p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1B299A"/>
                    </w:tc>
                    <w:tc>
                      <w:tcPr>
                        <w:tcW w:w="745" w:type="dxa"/>
                      </w:tcPr>
                      <w:p w:rsidR="001B299A" w:rsidRDefault="001B299A"/>
                    </w:tc>
                    <w:tc>
                      <w:tcPr>
                        <w:tcW w:w="840" w:type="dxa"/>
                      </w:tcPr>
                      <w:p w:rsidR="001B299A" w:rsidRDefault="001B299A"/>
                    </w:tc>
                    <w:tc>
                      <w:tcPr>
                        <w:tcW w:w="1060" w:type="dxa"/>
                      </w:tcPr>
                      <w:p w:rsidR="001B299A" w:rsidRDefault="001B299A"/>
                    </w:tc>
                    <w:tc>
                      <w:tcPr>
                        <w:tcW w:w="1186" w:type="dxa"/>
                      </w:tcPr>
                      <w:p w:rsidR="001B299A" w:rsidRDefault="001B299A"/>
                    </w:tc>
                    <w:tc>
                      <w:tcPr>
                        <w:tcW w:w="863" w:type="dxa"/>
                      </w:tcPr>
                      <w:p w:rsidR="001B299A" w:rsidRDefault="001B299A"/>
                    </w:tc>
                    <w:tc>
                      <w:tcPr>
                        <w:tcW w:w="1953" w:type="dxa"/>
                      </w:tcPr>
                      <w:p w:rsidR="001B299A" w:rsidRDefault="001B299A"/>
                    </w:tc>
                    <w:tc>
                      <w:tcPr>
                        <w:tcW w:w="1002" w:type="dxa"/>
                      </w:tcPr>
                      <w:p w:rsidR="001B299A" w:rsidRDefault="001B299A"/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307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before="11" w:line="240" w:lineRule="auto"/>
                          <w:ind w:left="293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600-6L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141"/>
                        </w:pPr>
                        <w:r>
                          <w:t>18.3"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124"/>
                        </w:pPr>
                        <w:r>
                          <w:t>10.8"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320"/>
                        </w:pPr>
                        <w:r>
                          <w:t>6"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399"/>
                        </w:pPr>
                        <w:r>
                          <w:t>4.45"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286" w:right="58"/>
                          <w:jc w:val="center"/>
                        </w:pPr>
                        <w:r>
                          <w:t>4.53"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  <w:ind w:left="76"/>
                        </w:pPr>
                        <w:r>
                          <w:t xml:space="preserve">45.1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/1334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before="4" w:line="240" w:lineRule="auto"/>
                        </w:pPr>
                        <w:r>
                          <w:t>260g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0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ind w:left="293" w:right="2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901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141"/>
                        </w:pPr>
                        <w:r>
                          <w:t>8.54"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179"/>
                        </w:pPr>
                        <w:r>
                          <w:t>5.7"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179"/>
                        </w:pPr>
                        <w:r>
                          <w:t>1.57"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456"/>
                        </w:pPr>
                        <w:r>
                          <w:t>1.3"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286" w:right="58"/>
                          <w:jc w:val="center"/>
                        </w:pPr>
                        <w:r>
                          <w:t>3"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6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/177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40g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87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1201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225"/>
                        </w:pPr>
                        <w:r>
                          <w:t>10"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208"/>
                        </w:pPr>
                        <w:r>
                          <w:t>10"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320"/>
                        </w:pPr>
                        <w:r>
                          <w:t>3"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399"/>
                        </w:pPr>
                        <w:r>
                          <w:t>2.25"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286" w:right="58"/>
                          <w:jc w:val="center"/>
                        </w:pPr>
                        <w:r>
                          <w:t>4"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  <w:ind w:left="76"/>
                        </w:pPr>
                        <w:r>
                          <w:t xml:space="preserve">11.7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/347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6" w:lineRule="exact"/>
                        </w:pPr>
                        <w:r>
                          <w:t>155g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87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93" w:right="284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1201L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41"/>
                        </w:pPr>
                        <w:r>
                          <w:t>22.5"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79"/>
                        </w:pPr>
                        <w:r>
                          <w:t>9.3"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179"/>
                        </w:pPr>
                        <w:r>
                          <w:t>3.66"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456"/>
                        </w:pPr>
                        <w:r>
                          <w:t>3.5"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284" w:right="58"/>
                          <w:jc w:val="center"/>
                        </w:pPr>
                        <w:r>
                          <w:t>3.9"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  <w:ind w:left="76"/>
                        </w:pPr>
                        <w:r>
                          <w:t xml:space="preserve">18.5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/547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59" w:lineRule="exact"/>
                        </w:pPr>
                        <w:r>
                          <w:t>250g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  <w:tr w:rsidR="001B299A">
                    <w:trPr>
                      <w:trHeight w:hRule="exact" w:val="294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1801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225"/>
                        </w:pPr>
                        <w:r>
                          <w:t>20"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179"/>
                        </w:pPr>
                        <w:r>
                          <w:t>7.5"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179"/>
                        </w:pPr>
                        <w:r>
                          <w:t>3.07"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456"/>
                        </w:pPr>
                        <w:r>
                          <w:t>2.1"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286" w:right="58"/>
                          <w:jc w:val="center"/>
                        </w:pPr>
                        <w:r>
                          <w:t>3.46"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  <w:ind w:left="76"/>
                        </w:pPr>
                        <w:r>
                          <w:t xml:space="preserve">8.48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/251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62" w:lineRule="exact"/>
                        </w:pPr>
                        <w:r>
                          <w:t>155g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F446B0">
                        <w:pPr>
                          <w:pStyle w:val="TableParagraph"/>
                          <w:spacing w:before="13" w:line="240" w:lineRule="auto"/>
                          <w:ind w:left="529"/>
                          <w:rPr>
                            <w:rFonts w:ascii="Wingdings" w:hAnsi="Wingdings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</w:p>
                    </w:tc>
                  </w:tr>
                  <w:tr w:rsidR="001B299A">
                    <w:trPr>
                      <w:trHeight w:hRule="exact" w:val="356"/>
                    </w:trPr>
                    <w:tc>
                      <w:tcPr>
                        <w:tcW w:w="1227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292" w:right="286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3201</w:t>
                        </w:r>
                      </w:p>
                    </w:tc>
                    <w:tc>
                      <w:tcPr>
                        <w:tcW w:w="745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225"/>
                        </w:pPr>
                        <w:r>
                          <w:t>20"</w:t>
                        </w:r>
                      </w:p>
                    </w:tc>
                    <w:tc>
                      <w:tcPr>
                        <w:tcW w:w="840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179"/>
                        </w:pPr>
                        <w:r>
                          <w:t>7.5"</w:t>
                        </w:r>
                      </w:p>
                    </w:tc>
                    <w:tc>
                      <w:tcPr>
                        <w:tcW w:w="1060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179"/>
                        </w:pPr>
                        <w:r>
                          <w:t>2.32"</w:t>
                        </w:r>
                      </w:p>
                    </w:tc>
                    <w:tc>
                      <w:tcPr>
                        <w:tcW w:w="1186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456"/>
                        </w:pPr>
                        <w:r>
                          <w:t>1.8"</w:t>
                        </w:r>
                      </w:p>
                    </w:tc>
                    <w:tc>
                      <w:tcPr>
                        <w:tcW w:w="863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286" w:right="58"/>
                          <w:jc w:val="center"/>
                        </w:pPr>
                        <w:r>
                          <w:t>2.77"</w:t>
                        </w:r>
                      </w:p>
                    </w:tc>
                    <w:tc>
                      <w:tcPr>
                        <w:tcW w:w="1953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  <w:ind w:left="76"/>
                        </w:pPr>
                        <w:r>
                          <w:t xml:space="preserve">3.9 </w:t>
                        </w:r>
                        <w:proofErr w:type="spellStart"/>
                        <w:r>
                          <w:t>fl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oz</w:t>
                        </w:r>
                        <w:proofErr w:type="spellEnd"/>
                        <w:r>
                          <w:t>/115 mL</w:t>
                        </w:r>
                      </w:p>
                    </w:tc>
                    <w:tc>
                      <w:tcPr>
                        <w:tcW w:w="1002" w:type="dxa"/>
                      </w:tcPr>
                      <w:p w:rsidR="001B299A" w:rsidRDefault="00F446B0">
                        <w:pPr>
                          <w:pStyle w:val="TableParagraph"/>
                          <w:spacing w:line="260" w:lineRule="exact"/>
                        </w:pPr>
                        <w:r>
                          <w:t>185g</w:t>
                        </w:r>
                      </w:p>
                    </w:tc>
                    <w:tc>
                      <w:tcPr>
                        <w:tcW w:w="1221" w:type="dxa"/>
                      </w:tcPr>
                      <w:p w:rsidR="001B299A" w:rsidRDefault="001B299A"/>
                    </w:tc>
                  </w:tr>
                </w:tbl>
                <w:p w:rsidR="001B299A" w:rsidRDefault="001B299A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  <w:proofErr w:type="spellStart"/>
      <w:r>
        <w:t>Coex</w:t>
      </w:r>
      <w:proofErr w:type="spellEnd"/>
      <w:r>
        <w:t xml:space="preserve"> Plug Trays (to be used along the side banners) </w:t>
      </w:r>
      <w:r>
        <w:rPr>
          <w:u w:val="single"/>
        </w:rPr>
        <w:t>Standard Collection</w:t>
      </w: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spacing w:before="12"/>
        <w:rPr>
          <w:b/>
          <w:sz w:val="29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766"/>
        <w:gridCol w:w="689"/>
        <w:gridCol w:w="1105"/>
        <w:gridCol w:w="1454"/>
        <w:gridCol w:w="728"/>
        <w:gridCol w:w="1906"/>
        <w:gridCol w:w="1003"/>
        <w:gridCol w:w="1229"/>
      </w:tblGrid>
      <w:tr w:rsidR="001B299A">
        <w:trPr>
          <w:trHeight w:hRule="exact" w:val="290"/>
        </w:trPr>
        <w:tc>
          <w:tcPr>
            <w:tcW w:w="1217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136"/>
              <w:rPr>
                <w:b/>
              </w:rPr>
            </w:pPr>
            <w:r>
              <w:rPr>
                <w:b/>
              </w:rPr>
              <w:t>Item Code</w:t>
            </w:r>
          </w:p>
        </w:tc>
        <w:tc>
          <w:tcPr>
            <w:tcW w:w="1454" w:type="dxa"/>
            <w:gridSpan w:val="2"/>
          </w:tcPr>
          <w:p w:rsidR="001B299A" w:rsidRDefault="00F446B0">
            <w:pPr>
              <w:pStyle w:val="TableParagraph"/>
              <w:ind w:left="499" w:right="496"/>
              <w:jc w:val="center"/>
              <w:rPr>
                <w:b/>
              </w:rPr>
            </w:pPr>
            <w:r>
              <w:rPr>
                <w:b/>
              </w:rPr>
              <w:t>Tray</w:t>
            </w:r>
          </w:p>
        </w:tc>
        <w:tc>
          <w:tcPr>
            <w:tcW w:w="5193" w:type="dxa"/>
            <w:gridSpan w:val="4"/>
          </w:tcPr>
          <w:p w:rsidR="001B299A" w:rsidRDefault="00F446B0">
            <w:pPr>
              <w:pStyle w:val="TableParagraph"/>
              <w:ind w:left="1848" w:right="1834"/>
              <w:jc w:val="center"/>
              <w:rPr>
                <w:b/>
              </w:rPr>
            </w:pPr>
            <w:r>
              <w:rPr>
                <w:b/>
              </w:rPr>
              <w:t>Cell Dimensions</w:t>
            </w:r>
          </w:p>
        </w:tc>
        <w:tc>
          <w:tcPr>
            <w:tcW w:w="1003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163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229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74"/>
              <w:rPr>
                <w:b/>
              </w:rPr>
            </w:pPr>
            <w:r>
              <w:rPr>
                <w:b/>
              </w:rPr>
              <w:t>Label Ramp</w:t>
            </w:r>
          </w:p>
        </w:tc>
      </w:tr>
      <w:tr w:rsidR="001B299A">
        <w:trPr>
          <w:trHeight w:hRule="exact" w:val="290"/>
        </w:trPr>
        <w:tc>
          <w:tcPr>
            <w:tcW w:w="1217" w:type="dxa"/>
            <w:vMerge/>
          </w:tcPr>
          <w:p w:rsidR="001B299A" w:rsidRDefault="001B299A"/>
        </w:tc>
        <w:tc>
          <w:tcPr>
            <w:tcW w:w="766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689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Width</w:t>
            </w:r>
          </w:p>
        </w:tc>
        <w:tc>
          <w:tcPr>
            <w:tcW w:w="1105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Top Width</w:t>
            </w:r>
          </w:p>
        </w:tc>
        <w:tc>
          <w:tcPr>
            <w:tcW w:w="1454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Bottom Width</w:t>
            </w:r>
          </w:p>
        </w:tc>
        <w:tc>
          <w:tcPr>
            <w:tcW w:w="728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1906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1003" w:type="dxa"/>
            <w:vMerge/>
          </w:tcPr>
          <w:p w:rsidR="001B299A" w:rsidRDefault="001B299A"/>
        </w:tc>
        <w:tc>
          <w:tcPr>
            <w:tcW w:w="1229" w:type="dxa"/>
            <w:vMerge/>
          </w:tcPr>
          <w:p w:rsidR="001B299A" w:rsidRDefault="001B299A"/>
        </w:tc>
      </w:tr>
    </w:tbl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rPr>
          <w:b/>
          <w:sz w:val="20"/>
        </w:rPr>
      </w:pPr>
    </w:p>
    <w:p w:rsidR="001B299A" w:rsidRDefault="001B299A">
      <w:pPr>
        <w:spacing w:before="2" w:after="1"/>
        <w:rPr>
          <w:b/>
          <w:sz w:val="21"/>
        </w:rPr>
      </w:pPr>
    </w:p>
    <w:tbl>
      <w:tblPr>
        <w:tblW w:w="0" w:type="auto"/>
        <w:tblInd w:w="1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17"/>
        <w:gridCol w:w="766"/>
        <w:gridCol w:w="689"/>
        <w:gridCol w:w="1105"/>
        <w:gridCol w:w="1454"/>
        <w:gridCol w:w="728"/>
        <w:gridCol w:w="1906"/>
        <w:gridCol w:w="1003"/>
        <w:gridCol w:w="1229"/>
      </w:tblGrid>
      <w:tr w:rsidR="001B299A">
        <w:trPr>
          <w:trHeight w:hRule="exact" w:val="290"/>
        </w:trPr>
        <w:tc>
          <w:tcPr>
            <w:tcW w:w="1217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136"/>
              <w:rPr>
                <w:b/>
              </w:rPr>
            </w:pPr>
            <w:r>
              <w:rPr>
                <w:b/>
              </w:rPr>
              <w:t>Item Code</w:t>
            </w:r>
          </w:p>
        </w:tc>
        <w:tc>
          <w:tcPr>
            <w:tcW w:w="1454" w:type="dxa"/>
            <w:gridSpan w:val="2"/>
          </w:tcPr>
          <w:p w:rsidR="001B299A" w:rsidRDefault="00F446B0">
            <w:pPr>
              <w:pStyle w:val="TableParagraph"/>
              <w:ind w:left="499" w:right="496"/>
              <w:jc w:val="center"/>
              <w:rPr>
                <w:b/>
              </w:rPr>
            </w:pPr>
            <w:r>
              <w:rPr>
                <w:b/>
              </w:rPr>
              <w:t>Tray</w:t>
            </w:r>
          </w:p>
        </w:tc>
        <w:tc>
          <w:tcPr>
            <w:tcW w:w="5193" w:type="dxa"/>
            <w:gridSpan w:val="4"/>
          </w:tcPr>
          <w:p w:rsidR="001B299A" w:rsidRDefault="00F446B0">
            <w:pPr>
              <w:pStyle w:val="TableParagraph"/>
              <w:ind w:left="1848" w:right="1834"/>
              <w:jc w:val="center"/>
              <w:rPr>
                <w:b/>
              </w:rPr>
            </w:pPr>
            <w:r>
              <w:rPr>
                <w:b/>
              </w:rPr>
              <w:t>Cell Dimensions</w:t>
            </w:r>
          </w:p>
        </w:tc>
        <w:tc>
          <w:tcPr>
            <w:tcW w:w="1003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163"/>
              <w:rPr>
                <w:b/>
              </w:rPr>
            </w:pPr>
            <w:r>
              <w:rPr>
                <w:b/>
              </w:rPr>
              <w:t>Weight</w:t>
            </w:r>
          </w:p>
        </w:tc>
        <w:tc>
          <w:tcPr>
            <w:tcW w:w="1229" w:type="dxa"/>
            <w:vMerge w:val="restart"/>
          </w:tcPr>
          <w:p w:rsidR="001B299A" w:rsidRDefault="00F446B0">
            <w:pPr>
              <w:pStyle w:val="TableParagraph"/>
              <w:spacing w:before="136" w:line="240" w:lineRule="auto"/>
              <w:ind w:left="74"/>
              <w:rPr>
                <w:b/>
              </w:rPr>
            </w:pPr>
            <w:r>
              <w:rPr>
                <w:b/>
              </w:rPr>
              <w:t>Label Ramp</w:t>
            </w:r>
          </w:p>
        </w:tc>
      </w:tr>
      <w:tr w:rsidR="001B299A">
        <w:trPr>
          <w:trHeight w:hRule="exact" w:val="290"/>
        </w:trPr>
        <w:tc>
          <w:tcPr>
            <w:tcW w:w="1217" w:type="dxa"/>
            <w:vMerge/>
          </w:tcPr>
          <w:p w:rsidR="001B299A" w:rsidRDefault="001B299A"/>
        </w:tc>
        <w:tc>
          <w:tcPr>
            <w:tcW w:w="766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689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Width</w:t>
            </w:r>
          </w:p>
        </w:tc>
        <w:tc>
          <w:tcPr>
            <w:tcW w:w="1105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Top Width</w:t>
            </w:r>
          </w:p>
        </w:tc>
        <w:tc>
          <w:tcPr>
            <w:tcW w:w="1454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Bottom Width</w:t>
            </w:r>
          </w:p>
        </w:tc>
        <w:tc>
          <w:tcPr>
            <w:tcW w:w="728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Height</w:t>
            </w:r>
          </w:p>
        </w:tc>
        <w:tc>
          <w:tcPr>
            <w:tcW w:w="1906" w:type="dxa"/>
          </w:tcPr>
          <w:p w:rsidR="001B299A" w:rsidRDefault="00F446B0">
            <w:pPr>
              <w:pStyle w:val="TableParagraph"/>
              <w:rPr>
                <w:b/>
              </w:rPr>
            </w:pPr>
            <w:r>
              <w:rPr>
                <w:b/>
              </w:rPr>
              <w:t>Volume</w:t>
            </w:r>
          </w:p>
        </w:tc>
        <w:tc>
          <w:tcPr>
            <w:tcW w:w="1003" w:type="dxa"/>
            <w:vMerge/>
          </w:tcPr>
          <w:p w:rsidR="001B299A" w:rsidRDefault="001B299A"/>
        </w:tc>
        <w:tc>
          <w:tcPr>
            <w:tcW w:w="1229" w:type="dxa"/>
            <w:vMerge/>
          </w:tcPr>
          <w:p w:rsidR="001B299A" w:rsidRDefault="001B299A"/>
        </w:tc>
      </w:tr>
    </w:tbl>
    <w:p w:rsidR="00F446B0" w:rsidRDefault="00F446B0"/>
    <w:sectPr w:rsidR="00F446B0">
      <w:type w:val="continuous"/>
      <w:pgSz w:w="12240" w:h="15840"/>
      <w:pgMar w:top="1340" w:right="10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1B299A"/>
    <w:rsid w:val="001B299A"/>
    <w:rsid w:val="00F446B0"/>
    <w:rsid w:val="00FD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32AF244A-F47A-44E0-A111-35A57280E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</dc:creator>
  <cp:lastModifiedBy>Jani Wang</cp:lastModifiedBy>
  <cp:revision>2</cp:revision>
  <dcterms:created xsi:type="dcterms:W3CDTF">2016-05-25T04:42:00Z</dcterms:created>
  <dcterms:modified xsi:type="dcterms:W3CDTF">2016-05-25T04:44:00Z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2016-05-24T00:00:00Z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2016-05-25T00:00:00Z</vt:filetime>
  </property>
</Properties>
</file>