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Table of contents: bold all the page numbers so they look more uniform </w:t>
      </w:r>
      <w:r w:rsidRPr="00A9609F">
        <w:rPr>
          <w:rFonts w:ascii="Helvetica" w:hAnsi="Helvetica" w:cs="Helvetica"/>
          <w:sz w:val="21"/>
          <w:szCs w:val="21"/>
          <w:shd w:val="clear" w:color="auto" w:fill="FFFFFF"/>
        </w:rPr>
        <w:t>and reduce the font by 30%</w:t>
      </w:r>
    </w:p>
    <w:p w:rsidR="00A9609F" w:rsidRDefault="00A9609F" w:rsidP="00A9609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Please remember to include page numbers for every page, centered at the bottom; also include our website </w:t>
      </w:r>
      <w:proofErr w:type="spellStart"/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url</w:t>
      </w:r>
      <w:proofErr w:type="spellEnd"/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on one of the bottom corners</w:t>
      </w:r>
      <w:r w:rsidRPr="00A9609F"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  <w:t xml:space="preserve">: </w:t>
      </w:r>
      <w:hyperlink r:id="rId5" w:history="1">
        <w:r w:rsidRPr="00A9609F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www.ainongusa.com</w:t>
        </w:r>
      </w:hyperlink>
      <w:r w:rsidRPr="00A9609F"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  <w:t xml:space="preserve"> so they correspond with the table of contents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Coex</w:t>
      </w:r>
      <w:proofErr w:type="spellEnd"/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Plug trays: Can you remove the word "line" on the color edge. That way it just reads "</w:t>
      </w:r>
      <w:proofErr w:type="spellStart"/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Coex</w:t>
      </w:r>
      <w:proofErr w:type="spellEnd"/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Plug Trays" to match the rest of them 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Decorative: Please remove the word "line" in the color edge. Also the bullet points are not lined up centered to the wording, so could you please adjust the format? 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Customization: In the color edge, please change spelling to “Custom”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Back cover: the email to be used is </w:t>
      </w:r>
      <w:hyperlink r:id="rId6" w:history="1">
        <w:r w:rsidRPr="00A9609F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sales@ainongusa.com</w:t>
        </w:r>
      </w:hyperlink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</w:t>
      </w:r>
      <w:bookmarkStart w:id="0" w:name="_GoBack"/>
      <w:bookmarkEnd w:id="0"/>
      <w:r w:rsidRPr="00A9609F">
        <w:rPr>
          <w:rFonts w:asciiTheme="minorHAnsi" w:hAnsiTheme="minorHAnsi" w:cstheme="minorBidi"/>
          <w:color w:val="1F497D"/>
          <w:shd w:val="clear" w:color="auto" w:fill="FFFFFF"/>
        </w:rPr>
        <w:t>Please also add dashes in the phone number on the back – so 559-3000 and 559-3003</w:t>
      </w:r>
    </w:p>
    <w:p w:rsidR="00A9609F" w:rsidRDefault="00A9609F" w:rsidP="00A9609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 Flats &amp; Inserts section, please put a parenthesis and tray dimension next to the page title (e.g. L Collection (20” x 7.5”), T Collection (20” x 10”), etc.</w:t>
      </w:r>
      <w:r w:rsidRPr="00A9609F"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  <w:t>) like in the website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1F497D"/>
          <w:sz w:val="21"/>
          <w:szCs w:val="21"/>
          <w:shd w:val="clear" w:color="auto" w:fill="FFFFFF"/>
        </w:rPr>
      </w:pPr>
    </w:p>
    <w:p w:rsid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 L508I spec, change 24.8 to 124.8 In the Cell Volume for milliliters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 T806I spec, change 152.9 to 91.7 in the Cell Volume for milliliters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 Injection Pots and Trays section: please put a label under each photo with the product code like you have been doing for the other product pages.</w:t>
      </w:r>
      <w:r w:rsidRPr="00A9609F">
        <w:rPr>
          <w:rFonts w:ascii="Helvetica" w:hAnsi="Helvetica" w:cs="Helvetica"/>
          <w:sz w:val="21"/>
          <w:szCs w:val="21"/>
          <w:shd w:val="clear" w:color="auto" w:fill="FFFFFF"/>
        </w:rPr>
        <w:t xml:space="preserve"> – So IMP-630 and then IMP-1001 |  IC-1001</w:t>
      </w:r>
    </w:p>
    <w:p w:rsidR="00A9609F" w:rsidRPr="00A9609F" w:rsidRDefault="00A9609F" w:rsidP="00A9609F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 Hanging Baskets: please switch positions for “Height” and “Inner Diameter”; so “Inner Diameter” would be to the right of “Product Code”.</w:t>
      </w:r>
    </w:p>
    <w:p w:rsidR="00A9609F" w:rsidRPr="00A9609F" w:rsidRDefault="00A9609F" w:rsidP="00A9609F">
      <w:pPr>
        <w:pStyle w:val="ListParagraph"/>
        <w:rPr>
          <w:rFonts w:asciiTheme="minorHAnsi" w:hAnsiTheme="minorHAnsi" w:cstheme="minorBidi"/>
          <w:color w:val="1F497D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Theme="minorHAnsi" w:hAnsiTheme="minorHAnsi" w:cstheme="minorBidi"/>
          <w:color w:val="1F497D"/>
          <w:shd w:val="clear" w:color="auto" w:fill="FFFFFF"/>
        </w:rPr>
        <w:t xml:space="preserve">There are actually some new HD photos on the website that we had uploaded for you, not sure if you missed our note to </w:t>
      </w:r>
      <w:proofErr w:type="spellStart"/>
      <w:r w:rsidRPr="00A9609F">
        <w:rPr>
          <w:rFonts w:asciiTheme="minorHAnsi" w:hAnsiTheme="minorHAnsi" w:cstheme="minorBidi"/>
          <w:color w:val="1F497D"/>
          <w:shd w:val="clear" w:color="auto" w:fill="FFFFFF"/>
        </w:rPr>
        <w:t>reupload</w:t>
      </w:r>
      <w:proofErr w:type="spellEnd"/>
      <w:r w:rsidRPr="00A9609F">
        <w:rPr>
          <w:rFonts w:asciiTheme="minorHAnsi" w:hAnsiTheme="minorHAnsi" w:cstheme="minorBidi"/>
          <w:color w:val="1F497D"/>
          <w:shd w:val="clear" w:color="auto" w:fill="FFFFFF"/>
        </w:rPr>
        <w:t xml:space="preserve">– please </w:t>
      </w:r>
      <w:proofErr w:type="spellStart"/>
      <w:r w:rsidRPr="00A9609F">
        <w:rPr>
          <w:rFonts w:asciiTheme="minorHAnsi" w:hAnsiTheme="minorHAnsi" w:cstheme="minorBidi"/>
          <w:color w:val="1F497D"/>
          <w:shd w:val="clear" w:color="auto" w:fill="FFFFFF"/>
        </w:rPr>
        <w:t>reupload</w:t>
      </w:r>
      <w:proofErr w:type="spellEnd"/>
      <w:r w:rsidRPr="00A9609F">
        <w:rPr>
          <w:rFonts w:asciiTheme="minorHAnsi" w:hAnsiTheme="minorHAnsi" w:cstheme="minorBidi"/>
          <w:color w:val="1F497D"/>
          <w:shd w:val="clear" w:color="auto" w:fill="FFFFFF"/>
        </w:rPr>
        <w:t xml:space="preserve"> the ones for 32M, 512H, 128E, FT1121, L606</w:t>
      </w:r>
      <w:r>
        <w:rPr>
          <w:rFonts w:asciiTheme="minorHAnsi" w:hAnsiTheme="minorHAnsi" w:cstheme="minorBidi"/>
          <w:color w:val="1F497D"/>
          <w:shd w:val="clear" w:color="auto" w:fill="FFFFFF"/>
        </w:rPr>
        <w:t>I</w:t>
      </w:r>
    </w:p>
    <w:p w:rsidR="00A9609F" w:rsidRPr="00A9609F" w:rsidRDefault="00A9609F" w:rsidP="00A9609F">
      <w:pPr>
        <w:pStyle w:val="ListParagraph"/>
        <w:rPr>
          <w:rFonts w:asciiTheme="minorHAnsi" w:hAnsiTheme="minorHAnsi" w:cstheme="minorBidi"/>
          <w:color w:val="1F497D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Theme="minorHAnsi" w:hAnsiTheme="minorHAnsi" w:cstheme="minorBidi"/>
          <w:color w:val="1F497D"/>
          <w:shd w:val="clear" w:color="auto" w:fill="FFFFFF"/>
        </w:rPr>
        <w:t xml:space="preserve"> RCT550-6 was not added in – can you please add that one in with the appropriate specs?   Also for Page #9 – I’m not too fond of how the last specs are in a different row.  You can either resize, or bring the last two over to Slide #10 and just split the page with the Square Trays so everything is not too compacted.</w:t>
      </w:r>
    </w:p>
    <w:p w:rsidR="00A9609F" w:rsidRPr="00A9609F" w:rsidRDefault="00A9609F" w:rsidP="00A9609F">
      <w:pPr>
        <w:pStyle w:val="ListParagraph"/>
        <w:rPr>
          <w:rFonts w:asciiTheme="minorHAnsi" w:hAnsiTheme="minorHAnsi" w:cstheme="minorBidi"/>
          <w:color w:val="1F497D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Theme="minorHAnsi" w:hAnsiTheme="minorHAnsi" w:cstheme="minorBidi"/>
          <w:color w:val="1F497D"/>
          <w:shd w:val="clear" w:color="auto" w:fill="FFFFFF"/>
        </w:rPr>
        <w:t>Per my earlier comments – can you please add titles to the tops of every page so each the customer knows exactly what they’re looking at when they flip to a page – you can reduce the font of the titles of make it all fit if it looks better – so please add titles for #5) Round Carry Pots, #8-#9)Round Trays, #16-#17) Standard Collection</w:t>
      </w:r>
    </w:p>
    <w:p w:rsidR="00A9609F" w:rsidRPr="00A9609F" w:rsidRDefault="00A9609F" w:rsidP="00A9609F">
      <w:pPr>
        <w:pStyle w:val="ListParagraph"/>
        <w:rPr>
          <w:rFonts w:asciiTheme="minorHAnsi" w:hAnsiTheme="minorHAnsi" w:cstheme="minorBidi"/>
          <w:color w:val="1F497D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Theme="minorHAnsi" w:hAnsiTheme="minorHAnsi" w:cstheme="minorBidi"/>
          <w:color w:val="1F497D"/>
          <w:shd w:val="clear" w:color="auto" w:fill="FFFFFF"/>
        </w:rPr>
        <w:t>For slide #13 – please have S Collection on the left side of the page, and then M Collection on the right – since the M flat and insert is just on the right</w:t>
      </w:r>
    </w:p>
    <w:p w:rsidR="00A9609F" w:rsidRPr="00A9609F" w:rsidRDefault="00A9609F" w:rsidP="00A9609F">
      <w:pPr>
        <w:pStyle w:val="ListParagraph"/>
        <w:rPr>
          <w:rFonts w:asciiTheme="minorHAnsi" w:hAnsiTheme="minorHAnsi" w:cstheme="minorBidi"/>
          <w:color w:val="1F497D"/>
          <w:shd w:val="clear" w:color="auto" w:fill="FFFFFF"/>
        </w:rPr>
      </w:pPr>
    </w:p>
    <w:p w:rsidR="00A9609F" w:rsidRPr="00A9609F" w:rsidRDefault="00A9609F" w:rsidP="00A960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609F">
        <w:rPr>
          <w:rFonts w:asciiTheme="minorHAnsi" w:hAnsiTheme="minorHAnsi" w:cstheme="minorBidi"/>
          <w:color w:val="1F497D"/>
          <w:shd w:val="clear" w:color="auto" w:fill="FFFFFF"/>
        </w:rPr>
        <w:t xml:space="preserve"> I still would like to see the side bar and font </w:t>
      </w:r>
      <w:proofErr w:type="gramStart"/>
      <w:r w:rsidRPr="00A9609F">
        <w:rPr>
          <w:rFonts w:asciiTheme="minorHAnsi" w:hAnsiTheme="minorHAnsi" w:cstheme="minorBidi"/>
          <w:color w:val="1F497D"/>
          <w:shd w:val="clear" w:color="auto" w:fill="FFFFFF"/>
        </w:rPr>
        <w:t>smaller  -</w:t>
      </w:r>
      <w:proofErr w:type="gramEnd"/>
      <w:r w:rsidRPr="00A9609F">
        <w:rPr>
          <w:rFonts w:asciiTheme="minorHAnsi" w:hAnsiTheme="minorHAnsi" w:cstheme="minorBidi"/>
          <w:color w:val="1F497D"/>
          <w:shd w:val="clear" w:color="auto" w:fill="FFFFFF"/>
        </w:rPr>
        <w:t xml:space="preserve"> maybe reduce by another 30%? </w:t>
      </w:r>
    </w:p>
    <w:p w:rsidR="00A4543C" w:rsidRDefault="00A4543C"/>
    <w:sectPr w:rsidR="00A45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4B50"/>
    <w:multiLevelType w:val="hybridMultilevel"/>
    <w:tmpl w:val="F9247C5E"/>
    <w:lvl w:ilvl="0" w:tplc="EBC0B1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9F"/>
    <w:rsid w:val="00A4543C"/>
    <w:rsid w:val="00A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FF344-6FE6-4099-854F-7644B4AB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0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9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ainongusa.com" TargetMode="External"/><Relationship Id="rId5" Type="http://schemas.openxmlformats.org/officeDocument/2006/relationships/hyperlink" Target="http://www.ainong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Wang</dc:creator>
  <cp:keywords/>
  <dc:description/>
  <cp:lastModifiedBy>Jani Wang</cp:lastModifiedBy>
  <cp:revision>1</cp:revision>
  <dcterms:created xsi:type="dcterms:W3CDTF">2016-06-01T03:48:00Z</dcterms:created>
  <dcterms:modified xsi:type="dcterms:W3CDTF">2016-06-01T03:49:00Z</dcterms:modified>
</cp:coreProperties>
</file>