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F50" w:rsidRPr="007C69A6" w:rsidRDefault="007C69A6" w:rsidP="009C07AF">
      <w:pPr>
        <w:jc w:val="center"/>
        <w:rPr>
          <w:b/>
          <w:bCs/>
          <w:color w:val="FF0000"/>
          <w:sz w:val="36"/>
          <w:szCs w:val="36"/>
          <w:u w:val="single"/>
        </w:rPr>
      </w:pPr>
      <w:r w:rsidRPr="007C69A6">
        <w:rPr>
          <w:b/>
          <w:bCs/>
          <w:color w:val="FF0000"/>
          <w:sz w:val="36"/>
          <w:szCs w:val="36"/>
          <w:u w:val="single"/>
        </w:rPr>
        <w:t>Front</w:t>
      </w:r>
    </w:p>
    <w:p w:rsidR="007C69A6" w:rsidRPr="00C15BC9" w:rsidRDefault="00C15BC9" w:rsidP="009C07AF">
      <w:pPr>
        <w:jc w:val="center"/>
        <w:rPr>
          <w:i/>
          <w:iCs/>
        </w:rPr>
      </w:pPr>
      <w:r w:rsidRPr="00C15BC9">
        <w:rPr>
          <w:i/>
          <w:iCs/>
        </w:rPr>
        <w:t>**images of product**</w:t>
      </w:r>
    </w:p>
    <w:p w:rsidR="007C69A6" w:rsidRDefault="007C69A6" w:rsidP="009C07AF">
      <w:pPr>
        <w:jc w:val="center"/>
      </w:pPr>
      <w:r>
        <w:t>Kleppo</w:t>
      </w:r>
    </w:p>
    <w:p w:rsidR="006B761A" w:rsidRDefault="008407C4" w:rsidP="009C07AF">
      <w:pPr>
        <w:jc w:val="center"/>
      </w:pPr>
      <w:r>
        <w:rPr>
          <w:rFonts w:ascii="Arial" w:hAnsi="Arial" w:cs="Arial"/>
          <w:color w:val="111111"/>
          <w:sz w:val="20"/>
          <w:szCs w:val="20"/>
          <w:shd w:val="clear" w:color="auto" w:fill="FFFFFF"/>
        </w:rPr>
        <w:t>Cloth</w:t>
      </w:r>
      <w:r w:rsidR="007C69A6">
        <w:rPr>
          <w:rFonts w:ascii="Arial" w:hAnsi="Arial" w:cs="Arial"/>
          <w:color w:val="111111"/>
          <w:sz w:val="20"/>
          <w:szCs w:val="20"/>
          <w:shd w:val="clear" w:color="auto" w:fill="FFFFFF"/>
        </w:rPr>
        <w:t xml:space="preserve"> Diaper Sprayer</w:t>
      </w:r>
    </w:p>
    <w:p w:rsidR="009C07AF" w:rsidRPr="009B318D" w:rsidRDefault="009C07AF" w:rsidP="009C07AF">
      <w:pPr>
        <w:jc w:val="center"/>
        <w:rPr>
          <w:sz w:val="28"/>
          <w:szCs w:val="28"/>
        </w:rPr>
      </w:pPr>
      <w:r w:rsidRPr="004A5374">
        <w:rPr>
          <w:b/>
          <w:bCs/>
          <w:color w:val="FF0000"/>
          <w:sz w:val="28"/>
          <w:szCs w:val="28"/>
        </w:rPr>
        <w:t>SLOGAN -</w:t>
      </w:r>
      <w:r w:rsidRPr="004A5374">
        <w:rPr>
          <w:color w:val="FF0000"/>
          <w:sz w:val="28"/>
          <w:szCs w:val="28"/>
        </w:rPr>
        <w:t xml:space="preserve"> </w:t>
      </w:r>
      <w:r w:rsidRPr="009B318D">
        <w:rPr>
          <w:b/>
          <w:bCs/>
          <w:color w:val="385623" w:themeColor="accent6" w:themeShade="80"/>
          <w:sz w:val="28"/>
          <w:szCs w:val="28"/>
        </w:rPr>
        <w:t>STAY GREEN KEEP CLEAN</w:t>
      </w:r>
      <w:r w:rsidR="00A2606E">
        <w:rPr>
          <w:b/>
          <w:bCs/>
          <w:color w:val="385623" w:themeColor="accent6" w:themeShade="80"/>
          <w:sz w:val="28"/>
          <w:szCs w:val="28"/>
        </w:rPr>
        <w:t xml:space="preserve"> ™</w:t>
      </w:r>
    </w:p>
    <w:p w:rsidR="009C07AF" w:rsidRDefault="009C07AF" w:rsidP="009C07AF">
      <w:pPr>
        <w:jc w:val="center"/>
      </w:pPr>
    </w:p>
    <w:p w:rsidR="007C69A6" w:rsidRDefault="009C07AF" w:rsidP="00D73180">
      <w:pPr>
        <w:pStyle w:val="ListParagraph"/>
        <w:numPr>
          <w:ilvl w:val="0"/>
          <w:numId w:val="4"/>
        </w:numPr>
        <w:jc w:val="center"/>
      </w:pPr>
      <w:r>
        <w:t>Includes Brass Sprayer head, metal</w:t>
      </w:r>
      <w:bookmarkStart w:id="0" w:name="_GoBack"/>
      <w:bookmarkEnd w:id="0"/>
      <w:r>
        <w:t xml:space="preserve"> hose, T-</w:t>
      </w:r>
      <w:r w:rsidR="00D73180">
        <w:t>adapter</w:t>
      </w:r>
      <w:r>
        <w:t xml:space="preserve"> and holder</w:t>
      </w:r>
    </w:p>
    <w:p w:rsidR="009C07AF" w:rsidRDefault="009C07AF" w:rsidP="009C07AF">
      <w:pPr>
        <w:pStyle w:val="ListParagraph"/>
        <w:numPr>
          <w:ilvl w:val="0"/>
          <w:numId w:val="4"/>
        </w:numPr>
        <w:jc w:val="center"/>
      </w:pPr>
      <w:r>
        <w:t>Fits standard North American style toilets</w:t>
      </w:r>
    </w:p>
    <w:p w:rsidR="009C07AF" w:rsidRDefault="009C07AF" w:rsidP="009C07AF">
      <w:pPr>
        <w:pStyle w:val="ListParagraph"/>
        <w:numPr>
          <w:ilvl w:val="0"/>
          <w:numId w:val="4"/>
        </w:numPr>
        <w:jc w:val="center"/>
      </w:pPr>
      <w:r>
        <w:t>EASY installation – NO plumber or tools needed</w:t>
      </w:r>
    </w:p>
    <w:p w:rsidR="009C07AF" w:rsidRDefault="009C07AF" w:rsidP="009C07AF">
      <w:pPr>
        <w:pStyle w:val="ListParagraph"/>
        <w:numPr>
          <w:ilvl w:val="0"/>
          <w:numId w:val="4"/>
        </w:numPr>
        <w:jc w:val="center"/>
      </w:pPr>
      <w:r>
        <w:t xml:space="preserve">The easy way to clean cloth diapers </w:t>
      </w:r>
    </w:p>
    <w:p w:rsidR="009C07AF" w:rsidRDefault="009C07AF" w:rsidP="009C07AF">
      <w:pPr>
        <w:pStyle w:val="ListParagraph"/>
        <w:numPr>
          <w:ilvl w:val="0"/>
          <w:numId w:val="4"/>
        </w:numPr>
        <w:jc w:val="center"/>
      </w:pPr>
      <w:r>
        <w:t xml:space="preserve">Perfect for personal and feminine hygiene </w:t>
      </w:r>
    </w:p>
    <w:p w:rsidR="005D387D" w:rsidRDefault="005D387D" w:rsidP="00222A3B">
      <w:pPr>
        <w:rPr>
          <w:b/>
          <w:bCs/>
          <w:color w:val="FF0000"/>
          <w:sz w:val="36"/>
          <w:szCs w:val="36"/>
          <w:u w:val="single"/>
        </w:rPr>
      </w:pPr>
    </w:p>
    <w:p w:rsidR="007C69A6" w:rsidRDefault="007C69A6" w:rsidP="009C07AF">
      <w:pPr>
        <w:jc w:val="center"/>
        <w:rPr>
          <w:b/>
          <w:bCs/>
          <w:color w:val="FF0000"/>
          <w:sz w:val="36"/>
          <w:szCs w:val="36"/>
          <w:u w:val="single"/>
        </w:rPr>
      </w:pPr>
      <w:r w:rsidRPr="007C69A6">
        <w:rPr>
          <w:b/>
          <w:bCs/>
          <w:color w:val="FF0000"/>
          <w:sz w:val="36"/>
          <w:szCs w:val="36"/>
          <w:u w:val="single"/>
        </w:rPr>
        <w:t>Side</w:t>
      </w:r>
      <w:r w:rsidR="009C07AF">
        <w:rPr>
          <w:b/>
          <w:bCs/>
          <w:color w:val="FF0000"/>
          <w:sz w:val="36"/>
          <w:szCs w:val="36"/>
          <w:u w:val="single"/>
        </w:rPr>
        <w:t xml:space="preserve"> 1</w:t>
      </w:r>
    </w:p>
    <w:p w:rsidR="00222A3B" w:rsidRDefault="00222A3B" w:rsidP="00222A3B">
      <w:pPr>
        <w:jc w:val="center"/>
        <w:rPr>
          <w:b/>
          <w:bCs/>
          <w:color w:val="FF0000"/>
          <w:sz w:val="36"/>
          <w:szCs w:val="36"/>
          <w:u w:val="single"/>
        </w:rPr>
      </w:pPr>
      <w:r>
        <w:rPr>
          <w:b/>
          <w:bCs/>
          <w:color w:val="FF0000"/>
          <w:sz w:val="36"/>
          <w:szCs w:val="36"/>
          <w:u w:val="single"/>
        </w:rPr>
        <w:t>***SIDE 1 CAN LOOK LIKE THIS EXAMPLE</w:t>
      </w:r>
      <w:r w:rsidRPr="00222A3B">
        <w:rPr>
          <w:noProof/>
          <w:lang w:eastAsia="en-GB"/>
        </w:rPr>
        <w:t xml:space="preserve"> </w:t>
      </w:r>
      <w:r>
        <w:rPr>
          <w:noProof/>
          <w:lang w:eastAsia="en-GB"/>
        </w:rPr>
        <w:drawing>
          <wp:inline distT="0" distB="0" distL="0" distR="0" wp14:anchorId="161E9794" wp14:editId="2EA9BE57">
            <wp:extent cx="2038350" cy="4215966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42590" cy="4224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2A3B" w:rsidRPr="007C69A6" w:rsidRDefault="00222A3B" w:rsidP="009C07AF">
      <w:pPr>
        <w:jc w:val="center"/>
        <w:rPr>
          <w:b/>
          <w:bCs/>
          <w:color w:val="FF0000"/>
          <w:sz w:val="36"/>
          <w:szCs w:val="36"/>
          <w:u w:val="single"/>
        </w:rPr>
      </w:pPr>
    </w:p>
    <w:p w:rsidR="007C69A6" w:rsidRPr="00222A3B" w:rsidRDefault="009C07AF" w:rsidP="009C07AF">
      <w:pPr>
        <w:jc w:val="center"/>
        <w:rPr>
          <w:b/>
          <w:bCs/>
          <w:sz w:val="32"/>
          <w:szCs w:val="32"/>
        </w:rPr>
      </w:pPr>
      <w:r w:rsidRPr="00222A3B">
        <w:rPr>
          <w:b/>
          <w:bCs/>
          <w:sz w:val="32"/>
          <w:szCs w:val="32"/>
        </w:rPr>
        <w:lastRenderedPageBreak/>
        <w:t>Inside Contains: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C6049" w:rsidTr="009C6049">
        <w:tc>
          <w:tcPr>
            <w:tcW w:w="4508" w:type="dxa"/>
          </w:tcPr>
          <w:p w:rsidR="009C6049" w:rsidRDefault="009C6049" w:rsidP="009C07AF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5A22ADDB" wp14:editId="7F74A151">
                  <wp:extent cx="838200" cy="1733550"/>
                  <wp:effectExtent l="0" t="0" r="0" b="0"/>
                  <wp:docPr id="10" name="Picture 237" descr="PT210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37" descr="PT210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787" cy="17657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:rsidR="009C6049" w:rsidRDefault="009C6049" w:rsidP="009C07AF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3C066FDC" wp14:editId="5DFE2C8D">
                  <wp:extent cx="1743075" cy="200025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075" cy="2000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6049" w:rsidTr="009C6049">
        <w:tc>
          <w:tcPr>
            <w:tcW w:w="4508" w:type="dxa"/>
          </w:tcPr>
          <w:p w:rsidR="009C6049" w:rsidRDefault="009C6049" w:rsidP="009C6049">
            <w:pPr>
              <w:jc w:val="center"/>
            </w:pPr>
            <w:r>
              <w:t>Brass Sprayer Head</w:t>
            </w:r>
          </w:p>
          <w:p w:rsidR="009C6049" w:rsidRDefault="009C6049" w:rsidP="009C07AF">
            <w:pPr>
              <w:jc w:val="center"/>
            </w:pPr>
          </w:p>
        </w:tc>
        <w:tc>
          <w:tcPr>
            <w:tcW w:w="4508" w:type="dxa"/>
          </w:tcPr>
          <w:p w:rsidR="009C6049" w:rsidRDefault="009C6049" w:rsidP="009C6049">
            <w:pPr>
              <w:jc w:val="center"/>
            </w:pPr>
            <w:r w:rsidRPr="00EB58A3">
              <w:t>1.5m</w:t>
            </w:r>
            <w:r>
              <w:t xml:space="preserve"> Stainless Steel Hose</w:t>
            </w:r>
          </w:p>
          <w:p w:rsidR="009C6049" w:rsidRDefault="009C6049" w:rsidP="009C07AF">
            <w:pPr>
              <w:jc w:val="center"/>
            </w:pPr>
          </w:p>
        </w:tc>
      </w:tr>
      <w:tr w:rsidR="009C6049" w:rsidTr="009C6049">
        <w:tc>
          <w:tcPr>
            <w:tcW w:w="4508" w:type="dxa"/>
          </w:tcPr>
          <w:p w:rsidR="009C6049" w:rsidRDefault="009C6049" w:rsidP="009C07AF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0095E093" wp14:editId="10D52525">
                  <wp:extent cx="1552575" cy="1552575"/>
                  <wp:effectExtent l="0" t="0" r="9525" b="9525"/>
                  <wp:docPr id="8" name="Picture 8" descr="http://i.ebayimg.com/00/s/NTAwWDUwMA==/z/iQUAAOSwPcVVzFvi/$_1.JPG?set_id=8800005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.ebayimg.com/00/s/NTAwWDUwMA==/z/iQUAAOSwPcVVzFvi/$_1.JPG?set_id=8800005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:rsidR="009C6049" w:rsidRDefault="009C6049" w:rsidP="009C07AF">
            <w:pPr>
              <w:jc w:val="center"/>
            </w:pPr>
            <w:r w:rsidRPr="005D387D">
              <w:rPr>
                <w:noProof/>
                <w:lang w:eastAsia="en-GB"/>
              </w:rPr>
              <w:drawing>
                <wp:inline distT="0" distB="0" distL="0" distR="0" wp14:anchorId="2059B1E3" wp14:editId="2C0A173A">
                  <wp:extent cx="1638300" cy="1611704"/>
                  <wp:effectExtent l="0" t="0" r="0" b="7620"/>
                  <wp:docPr id="7" name="Picture 7" descr="C:\Users\Karim\Downloads\bidet hold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Karim\Downloads\bidet hold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4674" cy="1627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6049" w:rsidTr="009C6049">
        <w:tc>
          <w:tcPr>
            <w:tcW w:w="4508" w:type="dxa"/>
          </w:tcPr>
          <w:p w:rsidR="009C6049" w:rsidRDefault="009C6049" w:rsidP="009C6049">
            <w:pPr>
              <w:jc w:val="center"/>
            </w:pPr>
            <w:r>
              <w:t xml:space="preserve">3 Way T-adapter with rubber washer </w:t>
            </w:r>
          </w:p>
          <w:p w:rsidR="009C6049" w:rsidRDefault="009C6049" w:rsidP="009C6049">
            <w:pPr>
              <w:jc w:val="center"/>
            </w:pPr>
            <w:r w:rsidRPr="00EB58A3">
              <w:t>(Size: 7/8” + 7/8” + ½”)</w:t>
            </w:r>
          </w:p>
          <w:p w:rsidR="009C6049" w:rsidRDefault="009C6049" w:rsidP="009C07AF">
            <w:pPr>
              <w:jc w:val="center"/>
            </w:pPr>
          </w:p>
        </w:tc>
        <w:tc>
          <w:tcPr>
            <w:tcW w:w="4508" w:type="dxa"/>
          </w:tcPr>
          <w:p w:rsidR="009C6049" w:rsidRDefault="009C6049" w:rsidP="009C6049">
            <w:pPr>
              <w:jc w:val="center"/>
            </w:pPr>
            <w:r>
              <w:t>Sprayer Holder</w:t>
            </w:r>
          </w:p>
          <w:p w:rsidR="009C6049" w:rsidRDefault="009C6049" w:rsidP="009C07AF">
            <w:pPr>
              <w:jc w:val="center"/>
            </w:pPr>
          </w:p>
        </w:tc>
      </w:tr>
    </w:tbl>
    <w:p w:rsidR="009C6049" w:rsidRDefault="009C6049" w:rsidP="009C07AF">
      <w:pPr>
        <w:jc w:val="center"/>
      </w:pPr>
    </w:p>
    <w:p w:rsidR="00CE6A88" w:rsidRDefault="00CE6A88" w:rsidP="009C6049"/>
    <w:p w:rsidR="005D387D" w:rsidRDefault="005D387D" w:rsidP="005D387D">
      <w:pPr>
        <w:pStyle w:val="ListParagraph"/>
      </w:pPr>
    </w:p>
    <w:p w:rsidR="009C6049" w:rsidRDefault="00222A3B" w:rsidP="009C07AF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w:drawing>
          <wp:inline distT="0" distB="0" distL="0" distR="0">
            <wp:extent cx="2105025" cy="1644369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807" cy="1664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7AF" w:rsidRPr="009C07AF" w:rsidRDefault="009C07AF" w:rsidP="009C07AF">
      <w:pPr>
        <w:jc w:val="center"/>
        <w:rPr>
          <w:sz w:val="24"/>
          <w:szCs w:val="24"/>
        </w:rPr>
      </w:pPr>
    </w:p>
    <w:p w:rsidR="00222A3B" w:rsidRDefault="00222A3B" w:rsidP="009C07AF">
      <w:pPr>
        <w:jc w:val="center"/>
        <w:rPr>
          <w:b/>
          <w:bCs/>
          <w:color w:val="FF0000"/>
          <w:sz w:val="36"/>
          <w:szCs w:val="36"/>
          <w:u w:val="single"/>
        </w:rPr>
      </w:pPr>
    </w:p>
    <w:p w:rsidR="00222A3B" w:rsidRDefault="00964E3B" w:rsidP="009C07AF">
      <w:pPr>
        <w:jc w:val="center"/>
        <w:rPr>
          <w:b/>
          <w:bCs/>
          <w:color w:val="FF0000"/>
          <w:sz w:val="36"/>
          <w:szCs w:val="36"/>
          <w:u w:val="single"/>
        </w:rPr>
      </w:pPr>
      <w:r>
        <w:rPr>
          <w:b/>
          <w:bCs/>
          <w:color w:val="FF0000"/>
          <w:sz w:val="36"/>
          <w:szCs w:val="36"/>
          <w:u w:val="single"/>
        </w:rPr>
        <w:t>(</w:t>
      </w:r>
      <w:proofErr w:type="gramStart"/>
      <w:r>
        <w:rPr>
          <w:b/>
          <w:bCs/>
          <w:color w:val="FF0000"/>
          <w:sz w:val="36"/>
          <w:szCs w:val="36"/>
          <w:u w:val="single"/>
        </w:rPr>
        <w:t>this</w:t>
      </w:r>
      <w:proofErr w:type="gramEnd"/>
      <w:r>
        <w:rPr>
          <w:b/>
          <w:bCs/>
          <w:color w:val="FF0000"/>
          <w:sz w:val="36"/>
          <w:szCs w:val="36"/>
          <w:u w:val="single"/>
        </w:rPr>
        <w:t xml:space="preserve"> is the actual barcode for the product)</w:t>
      </w:r>
    </w:p>
    <w:p w:rsidR="009C07AF" w:rsidRPr="009C07AF" w:rsidRDefault="009C07AF" w:rsidP="009C07AF">
      <w:pPr>
        <w:jc w:val="center"/>
        <w:rPr>
          <w:b/>
          <w:bCs/>
          <w:color w:val="FF0000"/>
          <w:sz w:val="36"/>
          <w:szCs w:val="36"/>
          <w:u w:val="single"/>
        </w:rPr>
      </w:pPr>
      <w:r w:rsidRPr="009C07AF">
        <w:rPr>
          <w:b/>
          <w:bCs/>
          <w:color w:val="FF0000"/>
          <w:sz w:val="36"/>
          <w:szCs w:val="36"/>
          <w:u w:val="single"/>
        </w:rPr>
        <w:lastRenderedPageBreak/>
        <w:t>Side</w:t>
      </w:r>
      <w:r w:rsidRPr="009C07AF">
        <w:rPr>
          <w:b/>
          <w:bCs/>
          <w:color w:val="FF0000"/>
          <w:sz w:val="36"/>
          <w:szCs w:val="36"/>
          <w:u w:val="single"/>
        </w:rPr>
        <w:t xml:space="preserve"> 2</w:t>
      </w:r>
    </w:p>
    <w:p w:rsidR="007C69A6" w:rsidRDefault="009C07AF" w:rsidP="009C07AF">
      <w:pPr>
        <w:jc w:val="center"/>
      </w:pPr>
      <w:r>
        <w:t>LOGO</w:t>
      </w:r>
    </w:p>
    <w:p w:rsidR="009C07AF" w:rsidRDefault="009C07AF" w:rsidP="009C07AF">
      <w:pPr>
        <w:jc w:val="center"/>
      </w:pPr>
    </w:p>
    <w:p w:rsidR="007C69A6" w:rsidRDefault="007C69A6" w:rsidP="009C07AF">
      <w:pPr>
        <w:jc w:val="center"/>
        <w:rPr>
          <w:b/>
          <w:bCs/>
          <w:color w:val="FF0000"/>
          <w:sz w:val="36"/>
          <w:szCs w:val="36"/>
          <w:u w:val="single"/>
        </w:rPr>
      </w:pPr>
      <w:r w:rsidRPr="007C69A6">
        <w:rPr>
          <w:b/>
          <w:bCs/>
          <w:color w:val="FF0000"/>
          <w:sz w:val="36"/>
          <w:szCs w:val="36"/>
          <w:u w:val="single"/>
        </w:rPr>
        <w:t>Back</w:t>
      </w:r>
    </w:p>
    <w:p w:rsidR="00AB5D34" w:rsidRDefault="002642F8" w:rsidP="006B761A">
      <w:pPr>
        <w:rPr>
          <w:b/>
          <w:bCs/>
          <w:sz w:val="36"/>
          <w:szCs w:val="36"/>
        </w:rPr>
      </w:pPr>
      <w:r w:rsidRPr="006B761A">
        <w:rPr>
          <w:b/>
          <w:bCs/>
          <w:sz w:val="36"/>
          <w:szCs w:val="36"/>
        </w:rPr>
        <w:t>Installation</w:t>
      </w:r>
      <w:r w:rsidR="009E76F2">
        <w:rPr>
          <w:b/>
          <w:bCs/>
          <w:sz w:val="36"/>
          <w:szCs w:val="36"/>
        </w:rPr>
        <w:t xml:space="preserve"> Instructions</w:t>
      </w:r>
      <w:r w:rsidRPr="006B761A">
        <w:rPr>
          <w:b/>
          <w:bCs/>
          <w:sz w:val="36"/>
          <w:szCs w:val="36"/>
        </w:rPr>
        <w:t xml:space="preserve">: </w:t>
      </w:r>
    </w:p>
    <w:p w:rsidR="006B761A" w:rsidRPr="006B761A" w:rsidRDefault="006B761A" w:rsidP="006B761A">
      <w:pPr>
        <w:rPr>
          <w:sz w:val="24"/>
          <w:szCs w:val="24"/>
        </w:rPr>
      </w:pPr>
      <w:r w:rsidRPr="006B761A">
        <w:rPr>
          <w:sz w:val="24"/>
          <w:szCs w:val="24"/>
        </w:rPr>
        <w:t>__________________________________________________</w:t>
      </w:r>
      <w:r>
        <w:rPr>
          <w:sz w:val="24"/>
          <w:szCs w:val="24"/>
        </w:rPr>
        <w:t>_________________________</w:t>
      </w:r>
    </w:p>
    <w:p w:rsidR="006B761A" w:rsidRPr="006B761A" w:rsidRDefault="00F70108" w:rsidP="00A05B25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D1C863" wp14:editId="2301703C">
                <wp:simplePos x="0" y="0"/>
                <wp:positionH relativeFrom="column">
                  <wp:posOffset>9525</wp:posOffset>
                </wp:positionH>
                <wp:positionV relativeFrom="paragraph">
                  <wp:posOffset>480060</wp:posOffset>
                </wp:positionV>
                <wp:extent cx="56769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769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8C5502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37.8pt" to="447.75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="006B761A" w:rsidRPr="006B761A">
        <w:rPr>
          <w:sz w:val="24"/>
          <w:szCs w:val="24"/>
        </w:rPr>
        <w:t>IMPORTANT</w:t>
      </w:r>
      <w:r w:rsidR="00DB5568">
        <w:rPr>
          <w:sz w:val="24"/>
          <w:szCs w:val="24"/>
        </w:rPr>
        <w:t xml:space="preserve">! Your toilet must have a flexible supply line </w:t>
      </w:r>
      <w:r w:rsidR="00A05B25">
        <w:rPr>
          <w:sz w:val="24"/>
          <w:szCs w:val="24"/>
        </w:rPr>
        <w:t xml:space="preserve">to install a </w:t>
      </w:r>
      <w:r w:rsidR="00DB5568">
        <w:rPr>
          <w:sz w:val="24"/>
          <w:szCs w:val="24"/>
        </w:rPr>
        <w:t xml:space="preserve">Kleppo Cloth Diaper Sprayer (Flexible hose not included). </w:t>
      </w:r>
    </w:p>
    <w:p w:rsidR="006B761A" w:rsidRDefault="006B761A" w:rsidP="006B761A">
      <w:pPr>
        <w:pStyle w:val="ListParagraph"/>
        <w:rPr>
          <w:sz w:val="36"/>
          <w:szCs w:val="36"/>
        </w:rPr>
      </w:pPr>
    </w:p>
    <w:p w:rsidR="00F70108" w:rsidRDefault="00F70108" w:rsidP="00F70108">
      <w:pPr>
        <w:ind w:left="709" w:hanging="993"/>
        <w:rPr>
          <w:sz w:val="32"/>
          <w:szCs w:val="32"/>
        </w:rPr>
      </w:pPr>
      <w:r w:rsidRPr="00F70108">
        <w:rPr>
          <w:b/>
          <w:bCs/>
          <w:sz w:val="32"/>
          <w:szCs w:val="32"/>
        </w:rPr>
        <w:t>Step 1:</w:t>
      </w:r>
      <w:r w:rsidRPr="00F70108">
        <w:rPr>
          <w:sz w:val="32"/>
          <w:szCs w:val="32"/>
        </w:rPr>
        <w:t xml:space="preserve"> </w:t>
      </w:r>
      <w:r w:rsidR="007C16B1" w:rsidRPr="00F70108">
        <w:rPr>
          <w:sz w:val="32"/>
          <w:szCs w:val="32"/>
        </w:rPr>
        <w:t xml:space="preserve">Shut off water supply </w:t>
      </w:r>
      <w:r w:rsidR="003B7FFE" w:rsidRPr="00F70108">
        <w:rPr>
          <w:sz w:val="32"/>
          <w:szCs w:val="32"/>
        </w:rPr>
        <w:t xml:space="preserve">to the toilet </w:t>
      </w:r>
      <w:r w:rsidR="007C16B1" w:rsidRPr="00F70108">
        <w:rPr>
          <w:sz w:val="32"/>
          <w:szCs w:val="32"/>
        </w:rPr>
        <w:t xml:space="preserve">by turning the </w:t>
      </w:r>
      <w:r w:rsidR="002642F8" w:rsidRPr="00F70108">
        <w:rPr>
          <w:sz w:val="32"/>
          <w:szCs w:val="32"/>
        </w:rPr>
        <w:t xml:space="preserve">water </w:t>
      </w:r>
      <w:r w:rsidR="009E76F2" w:rsidRPr="00F70108">
        <w:rPr>
          <w:sz w:val="32"/>
          <w:szCs w:val="32"/>
        </w:rPr>
        <w:t xml:space="preserve">valve </w:t>
      </w:r>
      <w:r w:rsidR="009E76F2">
        <w:rPr>
          <w:sz w:val="32"/>
          <w:szCs w:val="32"/>
        </w:rPr>
        <w:t>all</w:t>
      </w:r>
      <w:r w:rsidR="003B7FFE" w:rsidRPr="00F70108">
        <w:rPr>
          <w:sz w:val="32"/>
          <w:szCs w:val="32"/>
        </w:rPr>
        <w:t xml:space="preserve"> the way to the right</w:t>
      </w:r>
      <w:r w:rsidR="003D6747" w:rsidRPr="00F70108">
        <w:rPr>
          <w:sz w:val="32"/>
          <w:szCs w:val="32"/>
        </w:rPr>
        <w:t xml:space="preserve"> (should be </w:t>
      </w:r>
      <w:r w:rsidR="00E25E28" w:rsidRPr="00F70108">
        <w:rPr>
          <w:sz w:val="32"/>
          <w:szCs w:val="32"/>
        </w:rPr>
        <w:t xml:space="preserve">a tap </w:t>
      </w:r>
      <w:r w:rsidR="003D6747" w:rsidRPr="00F70108">
        <w:rPr>
          <w:sz w:val="32"/>
          <w:szCs w:val="32"/>
        </w:rPr>
        <w:t xml:space="preserve">on the wall), </w:t>
      </w:r>
      <w:r w:rsidR="002642F8" w:rsidRPr="00F70108">
        <w:rPr>
          <w:sz w:val="32"/>
          <w:szCs w:val="32"/>
        </w:rPr>
        <w:t>flush the toilet and hold down the handle to drain the tank</w:t>
      </w:r>
      <w:r w:rsidR="003D6747" w:rsidRPr="00F70108">
        <w:rPr>
          <w:sz w:val="32"/>
          <w:szCs w:val="32"/>
        </w:rPr>
        <w:t>.</w:t>
      </w:r>
      <w:r w:rsidR="001C10CE" w:rsidRPr="00F70108">
        <w:rPr>
          <w:sz w:val="32"/>
          <w:szCs w:val="32"/>
        </w:rPr>
        <w:t xml:space="preserve"> </w:t>
      </w:r>
    </w:p>
    <w:p w:rsidR="00F70108" w:rsidRDefault="00F70108" w:rsidP="00F70108">
      <w:pPr>
        <w:ind w:left="709" w:hanging="993"/>
        <w:rPr>
          <w:sz w:val="32"/>
          <w:szCs w:val="32"/>
        </w:rPr>
      </w:pPr>
      <w:r w:rsidRPr="00F70108">
        <w:rPr>
          <w:b/>
          <w:bCs/>
          <w:sz w:val="32"/>
          <w:szCs w:val="32"/>
        </w:rPr>
        <w:t xml:space="preserve">Step </w:t>
      </w:r>
      <w:r w:rsidRPr="00F70108">
        <w:rPr>
          <w:b/>
          <w:bCs/>
          <w:sz w:val="32"/>
          <w:szCs w:val="32"/>
        </w:rPr>
        <w:t>2</w:t>
      </w:r>
      <w:r w:rsidRPr="00F70108">
        <w:rPr>
          <w:b/>
          <w:bCs/>
          <w:sz w:val="32"/>
          <w:szCs w:val="32"/>
        </w:rPr>
        <w:t>:</w:t>
      </w:r>
      <w:r w:rsidRPr="00F70108">
        <w:rPr>
          <w:sz w:val="32"/>
          <w:szCs w:val="32"/>
        </w:rPr>
        <w:t xml:space="preserve"> </w:t>
      </w:r>
      <w:r w:rsidR="002642F8" w:rsidRPr="00F70108">
        <w:rPr>
          <w:sz w:val="32"/>
          <w:szCs w:val="32"/>
        </w:rPr>
        <w:t xml:space="preserve">Disconnect the flexible water supply line from under the toilet tank. </w:t>
      </w:r>
    </w:p>
    <w:p w:rsidR="00F70108" w:rsidRDefault="00F70108" w:rsidP="00CB07E7">
      <w:pPr>
        <w:ind w:left="709" w:hanging="993"/>
        <w:rPr>
          <w:sz w:val="32"/>
          <w:szCs w:val="32"/>
        </w:rPr>
      </w:pPr>
      <w:r w:rsidRPr="00F70108">
        <w:rPr>
          <w:b/>
          <w:bCs/>
          <w:sz w:val="32"/>
          <w:szCs w:val="32"/>
        </w:rPr>
        <w:t xml:space="preserve">Step </w:t>
      </w:r>
      <w:r w:rsidRPr="00F70108">
        <w:rPr>
          <w:b/>
          <w:bCs/>
          <w:sz w:val="32"/>
          <w:szCs w:val="32"/>
        </w:rPr>
        <w:t>3</w:t>
      </w:r>
      <w:r w:rsidRPr="00F70108">
        <w:rPr>
          <w:b/>
          <w:bCs/>
          <w:sz w:val="32"/>
          <w:szCs w:val="32"/>
        </w:rPr>
        <w:t>:</w:t>
      </w:r>
      <w:r w:rsidRPr="00F70108">
        <w:rPr>
          <w:sz w:val="32"/>
          <w:szCs w:val="32"/>
        </w:rPr>
        <w:t xml:space="preserve"> </w:t>
      </w:r>
      <w:r w:rsidR="00DB5568" w:rsidRPr="00F70108">
        <w:rPr>
          <w:sz w:val="32"/>
          <w:szCs w:val="32"/>
        </w:rPr>
        <w:t>Ensur</w:t>
      </w:r>
      <w:r w:rsidR="00F92D2E">
        <w:rPr>
          <w:sz w:val="32"/>
          <w:szCs w:val="32"/>
        </w:rPr>
        <w:t>e</w:t>
      </w:r>
      <w:r w:rsidR="00DB5568" w:rsidRPr="00F70108">
        <w:rPr>
          <w:sz w:val="32"/>
          <w:szCs w:val="32"/>
        </w:rPr>
        <w:t xml:space="preserve"> the rubber washer </w:t>
      </w:r>
      <w:proofErr w:type="gramStart"/>
      <w:r w:rsidR="00DB5568" w:rsidRPr="00F70108">
        <w:rPr>
          <w:sz w:val="32"/>
          <w:szCs w:val="32"/>
        </w:rPr>
        <w:t>is placed</w:t>
      </w:r>
      <w:proofErr w:type="gramEnd"/>
      <w:r w:rsidR="00DB5568" w:rsidRPr="00F70108">
        <w:rPr>
          <w:sz w:val="32"/>
          <w:szCs w:val="32"/>
        </w:rPr>
        <w:t xml:space="preserve"> properly inside the top of the 3-way T-</w:t>
      </w:r>
      <w:r w:rsidR="00D73180" w:rsidRPr="00F70108">
        <w:rPr>
          <w:sz w:val="32"/>
          <w:szCs w:val="32"/>
        </w:rPr>
        <w:t>adapter</w:t>
      </w:r>
      <w:r w:rsidR="00DB5568" w:rsidRPr="00F70108">
        <w:rPr>
          <w:sz w:val="32"/>
          <w:szCs w:val="32"/>
        </w:rPr>
        <w:t xml:space="preserve"> before connecting it to the toilet tank</w:t>
      </w:r>
      <w:r w:rsidR="00F92D2E">
        <w:rPr>
          <w:sz w:val="32"/>
          <w:szCs w:val="32"/>
        </w:rPr>
        <w:t xml:space="preserve">. </w:t>
      </w:r>
      <w:r w:rsidR="00CB07E7">
        <w:rPr>
          <w:sz w:val="32"/>
          <w:szCs w:val="32"/>
        </w:rPr>
        <w:t>Afterwards,</w:t>
      </w:r>
      <w:r w:rsidR="00DB5568" w:rsidRPr="00F70108">
        <w:rPr>
          <w:sz w:val="32"/>
          <w:szCs w:val="32"/>
        </w:rPr>
        <w:t xml:space="preserve"> </w:t>
      </w:r>
      <w:r w:rsidR="00DB5568" w:rsidRPr="00F70108">
        <w:rPr>
          <w:sz w:val="32"/>
          <w:szCs w:val="32"/>
        </w:rPr>
        <w:t>r</w:t>
      </w:r>
      <w:r w:rsidR="002642F8" w:rsidRPr="00F70108">
        <w:rPr>
          <w:sz w:val="32"/>
          <w:szCs w:val="32"/>
        </w:rPr>
        <w:t>econnect the flexible water supply line to the b</w:t>
      </w:r>
      <w:r w:rsidR="00911772" w:rsidRPr="00F70108">
        <w:rPr>
          <w:sz w:val="32"/>
          <w:szCs w:val="32"/>
        </w:rPr>
        <w:t>ottom end of the 3-way T-</w:t>
      </w:r>
      <w:r w:rsidR="00D73180" w:rsidRPr="00F70108">
        <w:rPr>
          <w:sz w:val="32"/>
          <w:szCs w:val="32"/>
        </w:rPr>
        <w:t xml:space="preserve">adapter </w:t>
      </w:r>
      <w:r w:rsidR="00911772" w:rsidRPr="00F70108">
        <w:rPr>
          <w:sz w:val="32"/>
          <w:szCs w:val="32"/>
        </w:rPr>
        <w:t>(d</w:t>
      </w:r>
      <w:r w:rsidR="00390240" w:rsidRPr="00F70108">
        <w:rPr>
          <w:sz w:val="32"/>
          <w:szCs w:val="32"/>
        </w:rPr>
        <w:t>o not over</w:t>
      </w:r>
      <w:r w:rsidR="002642F8" w:rsidRPr="00F70108">
        <w:rPr>
          <w:sz w:val="32"/>
          <w:szCs w:val="32"/>
        </w:rPr>
        <w:t>tighten)</w:t>
      </w:r>
      <w:r w:rsidR="003D6747" w:rsidRPr="00F70108">
        <w:rPr>
          <w:sz w:val="32"/>
          <w:szCs w:val="32"/>
        </w:rPr>
        <w:t>.</w:t>
      </w:r>
    </w:p>
    <w:p w:rsidR="00F70108" w:rsidRDefault="00F70108" w:rsidP="00CB07E7">
      <w:pPr>
        <w:ind w:left="709" w:hanging="993"/>
        <w:rPr>
          <w:sz w:val="32"/>
          <w:szCs w:val="32"/>
        </w:rPr>
      </w:pPr>
      <w:r w:rsidRPr="00F70108">
        <w:rPr>
          <w:b/>
          <w:bCs/>
          <w:sz w:val="32"/>
          <w:szCs w:val="32"/>
        </w:rPr>
        <w:t xml:space="preserve">Step </w:t>
      </w:r>
      <w:r w:rsidRPr="00F70108">
        <w:rPr>
          <w:b/>
          <w:bCs/>
          <w:sz w:val="32"/>
          <w:szCs w:val="32"/>
        </w:rPr>
        <w:t>4</w:t>
      </w:r>
      <w:r w:rsidRPr="00F70108">
        <w:rPr>
          <w:b/>
          <w:bCs/>
          <w:sz w:val="32"/>
          <w:szCs w:val="32"/>
        </w:rPr>
        <w:t>:</w:t>
      </w:r>
      <w:r w:rsidRPr="00F70108">
        <w:rPr>
          <w:sz w:val="32"/>
          <w:szCs w:val="32"/>
        </w:rPr>
        <w:t xml:space="preserve"> </w:t>
      </w:r>
      <w:r w:rsidR="00D10915" w:rsidRPr="00F70108">
        <w:rPr>
          <w:sz w:val="32"/>
          <w:szCs w:val="32"/>
        </w:rPr>
        <w:t>Ensur</w:t>
      </w:r>
      <w:r w:rsidR="00436DDA" w:rsidRPr="00F70108">
        <w:rPr>
          <w:sz w:val="32"/>
          <w:szCs w:val="32"/>
        </w:rPr>
        <w:t>e</w:t>
      </w:r>
      <w:r w:rsidR="00D10915" w:rsidRPr="00F70108">
        <w:rPr>
          <w:sz w:val="32"/>
          <w:szCs w:val="32"/>
        </w:rPr>
        <w:t xml:space="preserve"> that the rubber washers </w:t>
      </w:r>
      <w:proofErr w:type="gramStart"/>
      <w:r w:rsidR="00D10915" w:rsidRPr="00F70108">
        <w:rPr>
          <w:sz w:val="32"/>
          <w:szCs w:val="32"/>
        </w:rPr>
        <w:t>are placed</w:t>
      </w:r>
      <w:proofErr w:type="gramEnd"/>
      <w:r w:rsidR="00D10915" w:rsidRPr="00F70108">
        <w:rPr>
          <w:sz w:val="32"/>
          <w:szCs w:val="32"/>
        </w:rPr>
        <w:t xml:space="preserve"> </w:t>
      </w:r>
      <w:r w:rsidR="003D6747" w:rsidRPr="00F70108">
        <w:rPr>
          <w:sz w:val="32"/>
          <w:szCs w:val="32"/>
        </w:rPr>
        <w:t>properly</w:t>
      </w:r>
      <w:r w:rsidR="00D10915" w:rsidRPr="00F70108">
        <w:rPr>
          <w:sz w:val="32"/>
          <w:szCs w:val="32"/>
        </w:rPr>
        <w:t xml:space="preserve"> on EACH end of the metal </w:t>
      </w:r>
      <w:r w:rsidR="003D6747" w:rsidRPr="00F70108">
        <w:rPr>
          <w:sz w:val="32"/>
          <w:szCs w:val="32"/>
        </w:rPr>
        <w:t>hose</w:t>
      </w:r>
      <w:r w:rsidR="00436DDA" w:rsidRPr="00F70108">
        <w:rPr>
          <w:sz w:val="32"/>
          <w:szCs w:val="32"/>
        </w:rPr>
        <w:t>;</w:t>
      </w:r>
      <w:r w:rsidR="00D10915" w:rsidRPr="00F70108">
        <w:rPr>
          <w:sz w:val="32"/>
          <w:szCs w:val="32"/>
        </w:rPr>
        <w:t xml:space="preserve"> attach one end of the hose to the open end of the 3-way T-</w:t>
      </w:r>
      <w:r w:rsidR="00D73180" w:rsidRPr="00F70108">
        <w:rPr>
          <w:sz w:val="32"/>
          <w:szCs w:val="32"/>
        </w:rPr>
        <w:t xml:space="preserve">adapter </w:t>
      </w:r>
      <w:r w:rsidR="00D10915" w:rsidRPr="00F70108">
        <w:rPr>
          <w:sz w:val="32"/>
          <w:szCs w:val="32"/>
        </w:rPr>
        <w:t xml:space="preserve">and the other end to the </w:t>
      </w:r>
      <w:r w:rsidR="00436DDA" w:rsidRPr="00F70108">
        <w:rPr>
          <w:sz w:val="32"/>
          <w:szCs w:val="32"/>
        </w:rPr>
        <w:t>s</w:t>
      </w:r>
      <w:r w:rsidR="00D10915" w:rsidRPr="00F70108">
        <w:rPr>
          <w:sz w:val="32"/>
          <w:szCs w:val="32"/>
        </w:rPr>
        <w:t xml:space="preserve">prayer head. </w:t>
      </w:r>
    </w:p>
    <w:p w:rsidR="00F70108" w:rsidRDefault="00F70108" w:rsidP="00F70108">
      <w:pPr>
        <w:ind w:left="709" w:hanging="993"/>
        <w:rPr>
          <w:sz w:val="32"/>
          <w:szCs w:val="32"/>
        </w:rPr>
      </w:pPr>
      <w:r w:rsidRPr="00F70108">
        <w:rPr>
          <w:b/>
          <w:bCs/>
          <w:sz w:val="32"/>
          <w:szCs w:val="32"/>
        </w:rPr>
        <w:t xml:space="preserve">Step </w:t>
      </w:r>
      <w:r w:rsidRPr="00F70108">
        <w:rPr>
          <w:b/>
          <w:bCs/>
          <w:sz w:val="32"/>
          <w:szCs w:val="32"/>
        </w:rPr>
        <w:t>5</w:t>
      </w:r>
      <w:r w:rsidRPr="00F70108">
        <w:rPr>
          <w:b/>
          <w:bCs/>
          <w:sz w:val="32"/>
          <w:szCs w:val="32"/>
        </w:rPr>
        <w:t>:</w:t>
      </w:r>
      <w:r w:rsidRPr="00F70108">
        <w:rPr>
          <w:sz w:val="32"/>
          <w:szCs w:val="32"/>
        </w:rPr>
        <w:t xml:space="preserve"> </w:t>
      </w:r>
      <w:r w:rsidR="00D10915" w:rsidRPr="00F70108">
        <w:rPr>
          <w:sz w:val="32"/>
          <w:szCs w:val="32"/>
        </w:rPr>
        <w:t xml:space="preserve">Lift the toilet water tank lid and hang the </w:t>
      </w:r>
      <w:r w:rsidR="00C74724" w:rsidRPr="00F70108">
        <w:rPr>
          <w:sz w:val="32"/>
          <w:szCs w:val="32"/>
        </w:rPr>
        <w:t>s</w:t>
      </w:r>
      <w:r w:rsidR="00D10915" w:rsidRPr="00F70108">
        <w:rPr>
          <w:sz w:val="32"/>
          <w:szCs w:val="32"/>
        </w:rPr>
        <w:t xml:space="preserve">prayer holder over the edge of the tank. Close the toilet tank lid. </w:t>
      </w:r>
    </w:p>
    <w:p w:rsidR="00D10915" w:rsidRPr="00F70108" w:rsidRDefault="00F70108" w:rsidP="00F70108">
      <w:pPr>
        <w:ind w:left="709" w:hanging="993"/>
        <w:rPr>
          <w:sz w:val="32"/>
          <w:szCs w:val="32"/>
        </w:rPr>
      </w:pPr>
      <w:r w:rsidRPr="00F70108">
        <w:rPr>
          <w:b/>
          <w:bCs/>
          <w:sz w:val="32"/>
          <w:szCs w:val="32"/>
        </w:rPr>
        <w:t xml:space="preserve">Step </w:t>
      </w:r>
      <w:r w:rsidRPr="00F70108">
        <w:rPr>
          <w:b/>
          <w:bCs/>
          <w:sz w:val="32"/>
          <w:szCs w:val="32"/>
        </w:rPr>
        <w:t>6</w:t>
      </w:r>
      <w:r w:rsidRPr="00F70108">
        <w:rPr>
          <w:b/>
          <w:bCs/>
          <w:sz w:val="32"/>
          <w:szCs w:val="32"/>
        </w:rPr>
        <w:t>:</w:t>
      </w:r>
      <w:r w:rsidRPr="00F70108">
        <w:rPr>
          <w:sz w:val="32"/>
          <w:szCs w:val="32"/>
        </w:rPr>
        <w:t xml:space="preserve"> </w:t>
      </w:r>
      <w:r w:rsidR="00D10915" w:rsidRPr="00F70108">
        <w:rPr>
          <w:sz w:val="32"/>
          <w:szCs w:val="32"/>
        </w:rPr>
        <w:t xml:space="preserve">Turn the water supply line valve back on (the one that </w:t>
      </w:r>
      <w:proofErr w:type="gramStart"/>
      <w:r w:rsidR="00D10915" w:rsidRPr="00F70108">
        <w:rPr>
          <w:sz w:val="32"/>
          <w:szCs w:val="32"/>
        </w:rPr>
        <w:t>was turned off</w:t>
      </w:r>
      <w:proofErr w:type="gramEnd"/>
      <w:r w:rsidR="00D10915" w:rsidRPr="00F70108">
        <w:rPr>
          <w:sz w:val="32"/>
          <w:szCs w:val="32"/>
        </w:rPr>
        <w:t xml:space="preserve"> in step 1). Inspect for leaks upon completing inst</w:t>
      </w:r>
      <w:r w:rsidR="00C74724" w:rsidRPr="00F70108">
        <w:rPr>
          <w:sz w:val="32"/>
          <w:szCs w:val="32"/>
        </w:rPr>
        <w:t>a</w:t>
      </w:r>
      <w:r w:rsidR="00D10915" w:rsidRPr="00F70108">
        <w:rPr>
          <w:sz w:val="32"/>
          <w:szCs w:val="32"/>
        </w:rPr>
        <w:t xml:space="preserve">llation </w:t>
      </w:r>
      <w:r w:rsidR="003D6747" w:rsidRPr="00F70108">
        <w:rPr>
          <w:sz w:val="32"/>
          <w:szCs w:val="32"/>
        </w:rPr>
        <w:t xml:space="preserve">and again after 10 minutes. </w:t>
      </w:r>
      <w:r w:rsidR="0045127E" w:rsidRPr="00F70108">
        <w:rPr>
          <w:sz w:val="32"/>
          <w:szCs w:val="32"/>
        </w:rPr>
        <w:t xml:space="preserve">Use </w:t>
      </w:r>
      <w:r w:rsidR="00D10915" w:rsidRPr="00F70108">
        <w:rPr>
          <w:sz w:val="32"/>
          <w:szCs w:val="32"/>
        </w:rPr>
        <w:t xml:space="preserve">plumbers tape </w:t>
      </w:r>
      <w:r w:rsidR="003D6747" w:rsidRPr="00F70108">
        <w:rPr>
          <w:sz w:val="32"/>
          <w:szCs w:val="32"/>
        </w:rPr>
        <w:t xml:space="preserve">on </w:t>
      </w:r>
      <w:r w:rsidR="0045127E" w:rsidRPr="00F70108">
        <w:rPr>
          <w:sz w:val="32"/>
          <w:szCs w:val="32"/>
        </w:rPr>
        <w:t>any leaking</w:t>
      </w:r>
      <w:r w:rsidR="003D6747" w:rsidRPr="00F70108">
        <w:rPr>
          <w:sz w:val="32"/>
          <w:szCs w:val="32"/>
        </w:rPr>
        <w:t xml:space="preserve"> joints</w:t>
      </w:r>
      <w:r w:rsidR="00D10915" w:rsidRPr="00F70108">
        <w:rPr>
          <w:sz w:val="32"/>
          <w:szCs w:val="32"/>
        </w:rPr>
        <w:t xml:space="preserve">. </w:t>
      </w:r>
    </w:p>
    <w:p w:rsidR="00D73180" w:rsidRDefault="00E25E28" w:rsidP="00E25E28">
      <w:pPr>
        <w:rPr>
          <w:rFonts w:ascii="Helvetica" w:hAnsi="Helvetica"/>
          <w:color w:val="777777"/>
          <w:spacing w:val="2"/>
          <w:sz w:val="23"/>
          <w:szCs w:val="23"/>
          <w:shd w:val="clear" w:color="auto" w:fill="FFFFFF"/>
        </w:rPr>
      </w:pPr>
      <w:r>
        <w:rPr>
          <w:rFonts w:ascii="Helvetica" w:hAnsi="Helvetica"/>
          <w:color w:val="777777"/>
          <w:spacing w:val="2"/>
          <w:sz w:val="23"/>
          <w:szCs w:val="23"/>
          <w:shd w:val="clear" w:color="auto" w:fill="FFFFFF"/>
        </w:rPr>
        <w:lastRenderedPageBreak/>
        <w:t xml:space="preserve">After following these </w:t>
      </w:r>
      <w:r w:rsidR="00D73180">
        <w:rPr>
          <w:rFonts w:ascii="Helvetica" w:hAnsi="Helvetica"/>
          <w:color w:val="777777"/>
          <w:spacing w:val="2"/>
          <w:sz w:val="23"/>
          <w:szCs w:val="23"/>
          <w:shd w:val="clear" w:color="auto" w:fill="FFFFFF"/>
        </w:rPr>
        <w:t>steps,</w:t>
      </w:r>
      <w:r>
        <w:rPr>
          <w:rFonts w:ascii="Helvetica" w:hAnsi="Helvetica"/>
          <w:color w:val="777777"/>
          <w:spacing w:val="2"/>
          <w:sz w:val="23"/>
          <w:szCs w:val="23"/>
          <w:shd w:val="clear" w:color="auto" w:fill="FFFFFF"/>
        </w:rPr>
        <w:t xml:space="preserve"> you are now ready to use your </w:t>
      </w:r>
      <w:r>
        <w:rPr>
          <w:rFonts w:ascii="Helvetica" w:hAnsi="Helvetica"/>
          <w:color w:val="777777"/>
          <w:spacing w:val="2"/>
          <w:sz w:val="23"/>
          <w:szCs w:val="23"/>
          <w:shd w:val="clear" w:color="auto" w:fill="FFFFFF"/>
        </w:rPr>
        <w:t>cloth diaper sprayer</w:t>
      </w:r>
      <w:r>
        <w:rPr>
          <w:rFonts w:ascii="Helvetica" w:hAnsi="Helvetica"/>
          <w:color w:val="777777"/>
          <w:spacing w:val="2"/>
          <w:sz w:val="23"/>
          <w:szCs w:val="23"/>
          <w:shd w:val="clear" w:color="auto" w:fill="FFFFFF"/>
        </w:rPr>
        <w:t>. The whole installati</w:t>
      </w:r>
      <w:r>
        <w:rPr>
          <w:rFonts w:ascii="Helvetica" w:hAnsi="Helvetica"/>
          <w:color w:val="777777"/>
          <w:spacing w:val="2"/>
          <w:sz w:val="23"/>
          <w:szCs w:val="23"/>
          <w:shd w:val="clear" w:color="auto" w:fill="FFFFFF"/>
        </w:rPr>
        <w:t xml:space="preserve">on should take no longer </w:t>
      </w:r>
      <w:r w:rsidR="00F70108">
        <w:rPr>
          <w:rFonts w:ascii="Helvetica" w:hAnsi="Helvetica"/>
          <w:color w:val="777777"/>
          <w:spacing w:val="2"/>
          <w:sz w:val="23"/>
          <w:szCs w:val="23"/>
          <w:shd w:val="clear" w:color="auto" w:fill="FFFFFF"/>
        </w:rPr>
        <w:t>than</w:t>
      </w:r>
      <w:r>
        <w:rPr>
          <w:rFonts w:ascii="Helvetica" w:hAnsi="Helvetica"/>
          <w:color w:val="777777"/>
          <w:spacing w:val="2"/>
          <w:sz w:val="23"/>
          <w:szCs w:val="23"/>
          <w:shd w:val="clear" w:color="auto" w:fill="FFFFFF"/>
        </w:rPr>
        <w:t xml:space="preserve"> 10</w:t>
      </w:r>
      <w:r>
        <w:rPr>
          <w:rFonts w:ascii="Helvetica" w:hAnsi="Helvetica"/>
          <w:color w:val="777777"/>
          <w:spacing w:val="2"/>
          <w:sz w:val="23"/>
          <w:szCs w:val="23"/>
          <w:shd w:val="clear" w:color="auto" w:fill="FFFFFF"/>
        </w:rPr>
        <w:t xml:space="preserve"> minutes and should require</w:t>
      </w:r>
      <w:r>
        <w:rPr>
          <w:rFonts w:ascii="Helvetica" w:hAnsi="Helvetica"/>
          <w:color w:val="777777"/>
          <w:spacing w:val="2"/>
          <w:sz w:val="23"/>
          <w:szCs w:val="23"/>
          <w:shd w:val="clear" w:color="auto" w:fill="FFFFFF"/>
        </w:rPr>
        <w:t xml:space="preserve"> no tools. </w:t>
      </w:r>
    </w:p>
    <w:p w:rsidR="00E25E28" w:rsidRPr="00E25E28" w:rsidRDefault="00E25E28" w:rsidP="00CB07E7">
      <w:pPr>
        <w:rPr>
          <w:sz w:val="32"/>
          <w:szCs w:val="32"/>
        </w:rPr>
      </w:pPr>
      <w:r>
        <w:rPr>
          <w:rFonts w:ascii="Helvetica" w:hAnsi="Helvetica"/>
          <w:color w:val="777777"/>
          <w:spacing w:val="2"/>
          <w:sz w:val="23"/>
          <w:szCs w:val="23"/>
          <w:shd w:val="clear" w:color="auto" w:fill="FFFFFF"/>
        </w:rPr>
        <w:t xml:space="preserve">It has never been easier to install </w:t>
      </w:r>
      <w:r w:rsidR="00F70108">
        <w:rPr>
          <w:rFonts w:ascii="Helvetica" w:hAnsi="Helvetica"/>
          <w:color w:val="777777"/>
          <w:spacing w:val="2"/>
          <w:sz w:val="23"/>
          <w:szCs w:val="23"/>
          <w:shd w:val="clear" w:color="auto" w:fill="FFFFFF"/>
        </w:rPr>
        <w:t xml:space="preserve">a </w:t>
      </w:r>
      <w:r w:rsidR="00CB07E7">
        <w:rPr>
          <w:rFonts w:ascii="Helvetica" w:hAnsi="Helvetica"/>
          <w:color w:val="777777"/>
          <w:spacing w:val="2"/>
          <w:sz w:val="23"/>
          <w:szCs w:val="23"/>
          <w:shd w:val="clear" w:color="auto" w:fill="FFFFFF"/>
        </w:rPr>
        <w:t>cloth diaper sprayer</w:t>
      </w:r>
      <w:r>
        <w:rPr>
          <w:rFonts w:ascii="Helvetica" w:hAnsi="Helvetica"/>
          <w:color w:val="777777"/>
          <w:spacing w:val="2"/>
          <w:sz w:val="23"/>
          <w:szCs w:val="23"/>
          <w:shd w:val="clear" w:color="auto" w:fill="FFFFFF"/>
        </w:rPr>
        <w:t xml:space="preserve"> in your </w:t>
      </w:r>
      <w:r w:rsidR="00F70108">
        <w:rPr>
          <w:rFonts w:ascii="Helvetica" w:hAnsi="Helvetica"/>
          <w:color w:val="777777"/>
          <w:spacing w:val="2"/>
          <w:sz w:val="23"/>
          <w:szCs w:val="23"/>
          <w:shd w:val="clear" w:color="auto" w:fill="FFFFFF"/>
        </w:rPr>
        <w:t xml:space="preserve">own </w:t>
      </w:r>
      <w:r>
        <w:rPr>
          <w:rFonts w:ascii="Helvetica" w:hAnsi="Helvetica"/>
          <w:color w:val="777777"/>
          <w:spacing w:val="2"/>
          <w:sz w:val="23"/>
          <w:szCs w:val="23"/>
          <w:shd w:val="clear" w:color="auto" w:fill="FFFFFF"/>
        </w:rPr>
        <w:t>bathroom.</w:t>
      </w:r>
    </w:p>
    <w:p w:rsidR="00F70108" w:rsidRDefault="00F70108" w:rsidP="003D6747">
      <w:pPr>
        <w:rPr>
          <w:b/>
          <w:bCs/>
          <w:sz w:val="32"/>
          <w:szCs w:val="32"/>
        </w:rPr>
      </w:pPr>
    </w:p>
    <w:p w:rsidR="003D6747" w:rsidRPr="006B761A" w:rsidRDefault="003D6747" w:rsidP="003D6747">
      <w:pPr>
        <w:rPr>
          <w:b/>
          <w:bCs/>
          <w:sz w:val="32"/>
          <w:szCs w:val="32"/>
        </w:rPr>
      </w:pPr>
      <w:r w:rsidRPr="006B761A">
        <w:rPr>
          <w:b/>
          <w:bCs/>
          <w:sz w:val="32"/>
          <w:szCs w:val="32"/>
        </w:rPr>
        <w:t xml:space="preserve">How to use: </w:t>
      </w:r>
    </w:p>
    <w:p w:rsidR="00F70108" w:rsidRDefault="00F70108" w:rsidP="00F70108">
      <w:pPr>
        <w:rPr>
          <w:sz w:val="32"/>
          <w:szCs w:val="32"/>
        </w:rPr>
      </w:pPr>
      <w:r w:rsidRPr="00F70108">
        <w:rPr>
          <w:b/>
          <w:bCs/>
          <w:sz w:val="32"/>
          <w:szCs w:val="32"/>
        </w:rPr>
        <w:t>Step 1:</w:t>
      </w:r>
      <w:r w:rsidRPr="00F70108">
        <w:rPr>
          <w:sz w:val="32"/>
          <w:szCs w:val="32"/>
        </w:rPr>
        <w:t xml:space="preserve"> </w:t>
      </w:r>
      <w:r w:rsidR="003D6747" w:rsidRPr="00F70108">
        <w:rPr>
          <w:sz w:val="32"/>
          <w:szCs w:val="32"/>
        </w:rPr>
        <w:t>Open the T-</w:t>
      </w:r>
      <w:r w:rsidR="00D73180" w:rsidRPr="00F70108">
        <w:rPr>
          <w:sz w:val="32"/>
          <w:szCs w:val="32"/>
        </w:rPr>
        <w:t xml:space="preserve">adapter </w:t>
      </w:r>
      <w:r w:rsidR="003D6747" w:rsidRPr="00F70108">
        <w:rPr>
          <w:sz w:val="32"/>
          <w:szCs w:val="32"/>
        </w:rPr>
        <w:t xml:space="preserve">to allow water to flow. </w:t>
      </w:r>
    </w:p>
    <w:p w:rsidR="00F70108" w:rsidRDefault="00F70108" w:rsidP="00F70108">
      <w:pPr>
        <w:rPr>
          <w:sz w:val="32"/>
          <w:szCs w:val="32"/>
        </w:rPr>
      </w:pPr>
      <w:r w:rsidRPr="00F70108">
        <w:rPr>
          <w:b/>
          <w:bCs/>
          <w:sz w:val="32"/>
          <w:szCs w:val="32"/>
        </w:rPr>
        <w:t xml:space="preserve">Step </w:t>
      </w:r>
      <w:r w:rsidRPr="00F70108">
        <w:rPr>
          <w:b/>
          <w:bCs/>
          <w:sz w:val="32"/>
          <w:szCs w:val="32"/>
        </w:rPr>
        <w:t>2</w:t>
      </w:r>
      <w:r w:rsidRPr="00F70108">
        <w:rPr>
          <w:b/>
          <w:bCs/>
          <w:sz w:val="32"/>
          <w:szCs w:val="32"/>
        </w:rPr>
        <w:t>:</w:t>
      </w:r>
      <w:r w:rsidRPr="00F70108">
        <w:rPr>
          <w:sz w:val="32"/>
          <w:szCs w:val="32"/>
        </w:rPr>
        <w:t xml:space="preserve"> </w:t>
      </w:r>
      <w:r w:rsidR="003D6747" w:rsidRPr="00F70108">
        <w:rPr>
          <w:sz w:val="32"/>
          <w:szCs w:val="32"/>
        </w:rPr>
        <w:t>Press the lever to release th</w:t>
      </w:r>
      <w:r>
        <w:rPr>
          <w:sz w:val="32"/>
          <w:szCs w:val="32"/>
        </w:rPr>
        <w:t>e water from the sprayer head.</w:t>
      </w:r>
    </w:p>
    <w:p w:rsidR="003D6747" w:rsidRPr="00F70108" w:rsidRDefault="00F70108" w:rsidP="00F70108">
      <w:pPr>
        <w:ind w:left="993" w:hanging="993"/>
        <w:rPr>
          <w:sz w:val="32"/>
          <w:szCs w:val="32"/>
        </w:rPr>
      </w:pPr>
      <w:r w:rsidRPr="00F70108">
        <w:rPr>
          <w:b/>
          <w:bCs/>
          <w:sz w:val="32"/>
          <w:szCs w:val="32"/>
        </w:rPr>
        <w:t xml:space="preserve">Step </w:t>
      </w:r>
      <w:r w:rsidRPr="00F70108">
        <w:rPr>
          <w:b/>
          <w:bCs/>
          <w:sz w:val="32"/>
          <w:szCs w:val="32"/>
        </w:rPr>
        <w:t>3</w:t>
      </w:r>
      <w:r w:rsidRPr="00F70108">
        <w:rPr>
          <w:b/>
          <w:bCs/>
          <w:sz w:val="32"/>
          <w:szCs w:val="32"/>
        </w:rPr>
        <w:t>:</w:t>
      </w:r>
      <w:r w:rsidRPr="00F70108">
        <w:rPr>
          <w:sz w:val="32"/>
          <w:szCs w:val="32"/>
        </w:rPr>
        <w:t xml:space="preserve"> </w:t>
      </w:r>
      <w:r w:rsidR="003D6747" w:rsidRPr="00F70108">
        <w:rPr>
          <w:sz w:val="32"/>
          <w:szCs w:val="32"/>
        </w:rPr>
        <w:t xml:space="preserve">Adjust </w:t>
      </w:r>
      <w:r w:rsidR="00D73180" w:rsidRPr="00F70108">
        <w:rPr>
          <w:sz w:val="32"/>
          <w:szCs w:val="32"/>
        </w:rPr>
        <w:t xml:space="preserve">to your desired </w:t>
      </w:r>
      <w:r w:rsidR="003D6747" w:rsidRPr="00F70108">
        <w:rPr>
          <w:sz w:val="32"/>
          <w:szCs w:val="32"/>
        </w:rPr>
        <w:t>water pressure by gently turning the handle of the T-</w:t>
      </w:r>
      <w:r w:rsidR="00D73180" w:rsidRPr="00F70108">
        <w:rPr>
          <w:sz w:val="32"/>
          <w:szCs w:val="32"/>
        </w:rPr>
        <w:t xml:space="preserve">adapter </w:t>
      </w:r>
      <w:r w:rsidR="003D6747" w:rsidRPr="00F70108">
        <w:rPr>
          <w:sz w:val="32"/>
          <w:szCs w:val="32"/>
        </w:rPr>
        <w:t>whilst holdin</w:t>
      </w:r>
      <w:r w:rsidR="00D73180" w:rsidRPr="00F70108">
        <w:rPr>
          <w:sz w:val="32"/>
          <w:szCs w:val="32"/>
        </w:rPr>
        <w:t xml:space="preserve">g down the lever on the sprayer. </w:t>
      </w:r>
    </w:p>
    <w:p w:rsidR="006B761A" w:rsidRDefault="006B761A" w:rsidP="006B761A">
      <w:pPr>
        <w:jc w:val="both"/>
        <w:rPr>
          <w:sz w:val="28"/>
          <w:szCs w:val="28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012173" wp14:editId="306D316A">
                <wp:simplePos x="0" y="0"/>
                <wp:positionH relativeFrom="column">
                  <wp:posOffset>0</wp:posOffset>
                </wp:positionH>
                <wp:positionV relativeFrom="paragraph">
                  <wp:posOffset>227965</wp:posOffset>
                </wp:positionV>
                <wp:extent cx="567690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769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EAA28E" id="Straight Connector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7.95pt" to="447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" strokecolor="black [3200]" strokeweight=".5pt">
                <v:stroke joinstyle="miter"/>
              </v:line>
            </w:pict>
          </mc:Fallback>
        </mc:AlternateContent>
      </w:r>
    </w:p>
    <w:p w:rsidR="00D820B7" w:rsidRPr="00F70108" w:rsidRDefault="006B761A" w:rsidP="00F70108">
      <w:pPr>
        <w:jc w:val="both"/>
        <w:rPr>
          <w:sz w:val="28"/>
          <w:szCs w:val="28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9A581F" wp14:editId="4C33724E">
                <wp:simplePos x="0" y="0"/>
                <wp:positionH relativeFrom="column">
                  <wp:posOffset>0</wp:posOffset>
                </wp:positionH>
                <wp:positionV relativeFrom="paragraph">
                  <wp:posOffset>815340</wp:posOffset>
                </wp:positionV>
                <wp:extent cx="5676900" cy="190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769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219931" id="Straight Connector 3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4.2pt" to="447pt,6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 w:rsidR="00CE6A88">
        <w:rPr>
          <w:sz w:val="28"/>
          <w:szCs w:val="28"/>
        </w:rPr>
        <w:t>WARNING</w:t>
      </w:r>
      <w:r w:rsidR="00AB5D34" w:rsidRPr="006B761A">
        <w:rPr>
          <w:sz w:val="28"/>
          <w:szCs w:val="28"/>
        </w:rPr>
        <w:t xml:space="preserve">! </w:t>
      </w:r>
      <w:r w:rsidR="00DB5568">
        <w:rPr>
          <w:sz w:val="28"/>
          <w:szCs w:val="28"/>
        </w:rPr>
        <w:t xml:space="preserve">When </w:t>
      </w:r>
      <w:r w:rsidR="00D73180">
        <w:rPr>
          <w:sz w:val="28"/>
          <w:szCs w:val="28"/>
        </w:rPr>
        <w:t>the sprayer is not in use</w:t>
      </w:r>
      <w:r w:rsidR="00DB5568">
        <w:rPr>
          <w:sz w:val="28"/>
          <w:szCs w:val="28"/>
        </w:rPr>
        <w:t>, please switch the T-</w:t>
      </w:r>
      <w:r w:rsidR="00D73180">
        <w:rPr>
          <w:sz w:val="32"/>
          <w:szCs w:val="32"/>
        </w:rPr>
        <w:t>adapter</w:t>
      </w:r>
      <w:r w:rsidR="00D73180" w:rsidRPr="006B761A">
        <w:rPr>
          <w:sz w:val="32"/>
          <w:szCs w:val="32"/>
        </w:rPr>
        <w:t xml:space="preserve"> </w:t>
      </w:r>
      <w:r w:rsidR="00DB5568">
        <w:rPr>
          <w:sz w:val="28"/>
          <w:szCs w:val="28"/>
        </w:rPr>
        <w:t>off</w:t>
      </w:r>
      <w:r w:rsidR="00AB5D34" w:rsidRPr="006B761A">
        <w:rPr>
          <w:sz w:val="28"/>
          <w:szCs w:val="28"/>
        </w:rPr>
        <w:t xml:space="preserve">. </w:t>
      </w:r>
      <w:r w:rsidR="003D6747" w:rsidRPr="006B761A">
        <w:rPr>
          <w:sz w:val="28"/>
          <w:szCs w:val="28"/>
        </w:rPr>
        <w:t>Failure</w:t>
      </w:r>
      <w:r w:rsidR="00AB5D34" w:rsidRPr="006B761A">
        <w:rPr>
          <w:sz w:val="28"/>
          <w:szCs w:val="28"/>
        </w:rPr>
        <w:t xml:space="preserve"> to </w:t>
      </w:r>
      <w:r w:rsidR="00CE6A88">
        <w:rPr>
          <w:sz w:val="28"/>
          <w:szCs w:val="28"/>
        </w:rPr>
        <w:t>do so</w:t>
      </w:r>
      <w:r w:rsidR="009B318D">
        <w:rPr>
          <w:sz w:val="28"/>
          <w:szCs w:val="28"/>
        </w:rPr>
        <w:t xml:space="preserve"> </w:t>
      </w:r>
      <w:r w:rsidR="00AB5D34" w:rsidRPr="006B761A">
        <w:rPr>
          <w:sz w:val="28"/>
          <w:szCs w:val="28"/>
        </w:rPr>
        <w:t xml:space="preserve">may weaken the hose or sprayer head. Kleppo is not responsible </w:t>
      </w:r>
      <w:r w:rsidR="00E94CA7">
        <w:rPr>
          <w:sz w:val="28"/>
          <w:szCs w:val="28"/>
        </w:rPr>
        <w:t xml:space="preserve">for damages </w:t>
      </w:r>
      <w:r w:rsidR="00E94CA7" w:rsidRPr="006B761A">
        <w:rPr>
          <w:sz w:val="28"/>
          <w:szCs w:val="28"/>
        </w:rPr>
        <w:t>that</w:t>
      </w:r>
      <w:r w:rsidR="002642F8" w:rsidRPr="006B761A">
        <w:rPr>
          <w:sz w:val="28"/>
          <w:szCs w:val="28"/>
        </w:rPr>
        <w:t xml:space="preserve"> </w:t>
      </w:r>
      <w:proofErr w:type="gramStart"/>
      <w:r w:rsidR="002642F8" w:rsidRPr="006B761A">
        <w:rPr>
          <w:sz w:val="28"/>
          <w:szCs w:val="28"/>
        </w:rPr>
        <w:t>may be caused</w:t>
      </w:r>
      <w:proofErr w:type="gramEnd"/>
      <w:r w:rsidR="002642F8" w:rsidRPr="006B761A">
        <w:rPr>
          <w:sz w:val="28"/>
          <w:szCs w:val="28"/>
        </w:rPr>
        <w:t xml:space="preserve"> by the </w:t>
      </w:r>
      <w:r w:rsidR="003D6747" w:rsidRPr="006B761A">
        <w:rPr>
          <w:sz w:val="28"/>
          <w:szCs w:val="28"/>
        </w:rPr>
        <w:t xml:space="preserve">failure to follow this </w:t>
      </w:r>
      <w:r w:rsidR="00CE6A88">
        <w:rPr>
          <w:sz w:val="28"/>
          <w:szCs w:val="28"/>
        </w:rPr>
        <w:t>warning</w:t>
      </w:r>
      <w:r w:rsidR="00F70108">
        <w:rPr>
          <w:sz w:val="28"/>
          <w:szCs w:val="28"/>
        </w:rPr>
        <w:t>.</w:t>
      </w:r>
    </w:p>
    <w:sectPr w:rsidR="00D820B7" w:rsidRPr="00F701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102173"/>
    <w:multiLevelType w:val="hybridMultilevel"/>
    <w:tmpl w:val="E36AFEE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554FC8"/>
    <w:multiLevelType w:val="hybridMultilevel"/>
    <w:tmpl w:val="6344BAE6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2AB5571"/>
    <w:multiLevelType w:val="hybridMultilevel"/>
    <w:tmpl w:val="27065C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800E1"/>
    <w:multiLevelType w:val="hybridMultilevel"/>
    <w:tmpl w:val="AC607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9A6"/>
    <w:rsid w:val="000C6729"/>
    <w:rsid w:val="000F1BBB"/>
    <w:rsid w:val="0010681B"/>
    <w:rsid w:val="00185A39"/>
    <w:rsid w:val="001C10CE"/>
    <w:rsid w:val="001D77DC"/>
    <w:rsid w:val="00222A3B"/>
    <w:rsid w:val="00260731"/>
    <w:rsid w:val="002642F8"/>
    <w:rsid w:val="002A7E49"/>
    <w:rsid w:val="002B2DDF"/>
    <w:rsid w:val="002F5DF2"/>
    <w:rsid w:val="00390240"/>
    <w:rsid w:val="00390728"/>
    <w:rsid w:val="003B7FFE"/>
    <w:rsid w:val="003D6747"/>
    <w:rsid w:val="00436DDA"/>
    <w:rsid w:val="0045127E"/>
    <w:rsid w:val="004962B7"/>
    <w:rsid w:val="004A5374"/>
    <w:rsid w:val="005D387D"/>
    <w:rsid w:val="006015BD"/>
    <w:rsid w:val="006B761A"/>
    <w:rsid w:val="007C16B1"/>
    <w:rsid w:val="007C69A6"/>
    <w:rsid w:val="008407C4"/>
    <w:rsid w:val="0088605D"/>
    <w:rsid w:val="008D665D"/>
    <w:rsid w:val="00911772"/>
    <w:rsid w:val="00964E3B"/>
    <w:rsid w:val="009976B8"/>
    <w:rsid w:val="009A2DD4"/>
    <w:rsid w:val="009B318D"/>
    <w:rsid w:val="009C07AF"/>
    <w:rsid w:val="009C6049"/>
    <w:rsid w:val="009E76F2"/>
    <w:rsid w:val="00A05B25"/>
    <w:rsid w:val="00A2606E"/>
    <w:rsid w:val="00AB5D34"/>
    <w:rsid w:val="00C15BC9"/>
    <w:rsid w:val="00C74724"/>
    <w:rsid w:val="00CB07E7"/>
    <w:rsid w:val="00CE6A88"/>
    <w:rsid w:val="00D10915"/>
    <w:rsid w:val="00D73180"/>
    <w:rsid w:val="00D820B7"/>
    <w:rsid w:val="00DB5568"/>
    <w:rsid w:val="00E25E28"/>
    <w:rsid w:val="00E94CA7"/>
    <w:rsid w:val="00EB58A3"/>
    <w:rsid w:val="00F70108"/>
    <w:rsid w:val="00F9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DE10F2-8968-4B33-81CC-4833BAD6F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9A6"/>
    <w:pPr>
      <w:ind w:left="720"/>
      <w:contextualSpacing/>
    </w:pPr>
  </w:style>
  <w:style w:type="table" w:styleId="TableGrid">
    <w:name w:val="Table Grid"/>
    <w:basedOn w:val="TableNormal"/>
    <w:uiPriority w:val="39"/>
    <w:rsid w:val="009C6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4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 Elamri</dc:creator>
  <cp:keywords/>
  <dc:description/>
  <cp:lastModifiedBy>Karim Elamri</cp:lastModifiedBy>
  <cp:revision>30</cp:revision>
  <dcterms:created xsi:type="dcterms:W3CDTF">2016-03-28T14:38:00Z</dcterms:created>
  <dcterms:modified xsi:type="dcterms:W3CDTF">2016-04-03T22:19:00Z</dcterms:modified>
</cp:coreProperties>
</file>