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03A" w:rsidRDefault="000A7468" w:rsidP="00AE03BE">
      <w:pPr>
        <w:tabs>
          <w:tab w:val="left" w:pos="-1440"/>
        </w:tabs>
        <w:ind w:hanging="720"/>
        <w:jc w:val="center"/>
        <w:rPr>
          <w:b/>
          <w:iCs/>
        </w:rPr>
      </w:pPr>
      <w:r>
        <w:rPr>
          <w:b/>
          <w:iCs/>
        </w:rPr>
        <w:t xml:space="preserve">Brochure/ Website Ideas </w:t>
      </w:r>
      <w:bookmarkStart w:id="0" w:name="_GoBack"/>
      <w:bookmarkEnd w:id="0"/>
    </w:p>
    <w:p w:rsidR="00AE03BE" w:rsidRDefault="00AE03BE" w:rsidP="00AE03BE">
      <w:pPr>
        <w:tabs>
          <w:tab w:val="left" w:pos="-1440"/>
        </w:tabs>
        <w:ind w:hanging="720"/>
        <w:jc w:val="center"/>
        <w:rPr>
          <w:b/>
          <w:iCs/>
        </w:rPr>
      </w:pPr>
    </w:p>
    <w:p w:rsidR="00AE03BE" w:rsidRPr="00977D8A" w:rsidRDefault="00AE03BE" w:rsidP="00AE03BE">
      <w:pPr>
        <w:tabs>
          <w:tab w:val="left" w:pos="-1440"/>
        </w:tabs>
        <w:ind w:hanging="720"/>
        <w:jc w:val="center"/>
        <w:rPr>
          <w:b/>
          <w:iCs/>
        </w:rPr>
      </w:pPr>
    </w:p>
    <w:p w:rsidR="00E2003A" w:rsidRDefault="00DB1604" w:rsidP="00977D8A">
      <w:pPr>
        <w:tabs>
          <w:tab w:val="left" w:pos="-1440"/>
          <w:tab w:val="left" w:pos="6045"/>
        </w:tabs>
        <w:ind w:left="720" w:hanging="720"/>
        <w:rPr>
          <w:i/>
          <w:iCs/>
        </w:rPr>
      </w:pPr>
      <w:r w:rsidRPr="00977D8A">
        <w:rPr>
          <w:b/>
          <w:iCs/>
        </w:rPr>
        <w:t>Introduction</w:t>
      </w:r>
      <w:r w:rsidR="00C46260">
        <w:rPr>
          <w:i/>
          <w:iCs/>
        </w:rPr>
        <w:t xml:space="preserve"> ** include table of contents for portfolio </w:t>
      </w:r>
      <w:r w:rsidR="00977D8A">
        <w:rPr>
          <w:i/>
          <w:iCs/>
        </w:rPr>
        <w:tab/>
      </w:r>
    </w:p>
    <w:p w:rsidR="00977D8A" w:rsidRDefault="00977D8A" w:rsidP="00977D8A">
      <w:pPr>
        <w:tabs>
          <w:tab w:val="left" w:pos="-1440"/>
          <w:tab w:val="left" w:pos="90"/>
          <w:tab w:val="left" w:pos="6045"/>
        </w:tabs>
        <w:ind w:left="810" w:hanging="810"/>
        <w:rPr>
          <w:iCs/>
        </w:rPr>
      </w:pPr>
      <w:r>
        <w:rPr>
          <w:iCs/>
        </w:rPr>
        <w:t>Cannabis growers and producers benefit tremendously from cannabis testing!</w:t>
      </w:r>
    </w:p>
    <w:p w:rsidR="00977D8A" w:rsidRPr="00977D8A" w:rsidRDefault="00977D8A" w:rsidP="00977D8A">
      <w:pPr>
        <w:tabs>
          <w:tab w:val="left" w:pos="-1440"/>
          <w:tab w:val="left" w:pos="90"/>
          <w:tab w:val="left" w:pos="6045"/>
        </w:tabs>
        <w:rPr>
          <w:iCs/>
        </w:rPr>
      </w:pPr>
      <w:r>
        <w:rPr>
          <w:iCs/>
        </w:rPr>
        <w:t xml:space="preserve">We test your product in order to meet state requirements, for product certification, and to reduce the risk of contamination. We use scientifically validated methods that ensures that the consumers are receiving accurately labeled products that are free from contamination. </w:t>
      </w:r>
    </w:p>
    <w:p w:rsidR="00977D8A" w:rsidRPr="000A7468" w:rsidRDefault="00AE03BE" w:rsidP="000A7468">
      <w:pPr>
        <w:tabs>
          <w:tab w:val="left" w:pos="-1440"/>
          <w:tab w:val="left" w:pos="0"/>
          <w:tab w:val="left" w:pos="90"/>
        </w:tabs>
        <w:ind w:hanging="810"/>
        <w:rPr>
          <w:iCs/>
        </w:rPr>
      </w:pPr>
      <w:r>
        <w:rPr>
          <w:iCs/>
        </w:rPr>
        <w:tab/>
        <w:t xml:space="preserve">New Heights Laboratory delivers total medical marijuana quality testing solutions for: potency, terpenes, pesticides, residual solvents, heavy metals, moisture content, microbes and foreign matter, and mycotoxins. </w:t>
      </w:r>
      <w:r w:rsidR="00717428">
        <w:rPr>
          <w:iCs/>
        </w:rPr>
        <w:t xml:space="preserve">We provide packages which test in compliance with NAC453A for required state tests, or packages based on your testing needs. We will test any sample upon your request. </w:t>
      </w:r>
    </w:p>
    <w:p w:rsidR="00977D8A" w:rsidRDefault="00977D8A" w:rsidP="00977D8A">
      <w:pPr>
        <w:tabs>
          <w:tab w:val="left" w:pos="-1440"/>
        </w:tabs>
        <w:ind w:left="1440" w:hanging="1440"/>
        <w:rPr>
          <w:b/>
          <w:iCs/>
        </w:rPr>
      </w:pPr>
    </w:p>
    <w:p w:rsidR="00E2003A" w:rsidRPr="00977D8A" w:rsidRDefault="00977D8A" w:rsidP="00977D8A">
      <w:pPr>
        <w:tabs>
          <w:tab w:val="left" w:pos="-1440"/>
        </w:tabs>
        <w:ind w:left="1440" w:hanging="1440"/>
        <w:rPr>
          <w:b/>
          <w:iCs/>
        </w:rPr>
      </w:pPr>
      <w:r w:rsidRPr="00977D8A">
        <w:rPr>
          <w:b/>
          <w:iCs/>
        </w:rPr>
        <w:t>Test profile sheets</w:t>
      </w:r>
    </w:p>
    <w:p w:rsidR="00E2003A" w:rsidRDefault="00E2003A" w:rsidP="00E2003A">
      <w:pPr>
        <w:tabs>
          <w:tab w:val="left" w:pos="-1440"/>
        </w:tabs>
        <w:ind w:left="720" w:hanging="720"/>
        <w:rPr>
          <w:i/>
          <w:iCs/>
        </w:rPr>
      </w:pPr>
      <w:r>
        <w:rPr>
          <w:i/>
          <w:iCs/>
        </w:rPr>
        <w:t>Potency Analysis</w:t>
      </w:r>
    </w:p>
    <w:p w:rsidR="00AE03BE" w:rsidRDefault="00AE03BE" w:rsidP="00AE03BE">
      <w:pPr>
        <w:tabs>
          <w:tab w:val="left" w:pos="-1440"/>
        </w:tabs>
        <w:ind w:left="720" w:hanging="720"/>
        <w:rPr>
          <w:i/>
          <w:iCs/>
        </w:rPr>
      </w:pPr>
      <w:r>
        <w:rPr>
          <w:iCs/>
        </w:rPr>
        <w:tab/>
      </w:r>
    </w:p>
    <w:p w:rsidR="00AE03BE" w:rsidRDefault="00AE03BE" w:rsidP="00AE03BE">
      <w:pPr>
        <w:tabs>
          <w:tab w:val="left" w:pos="-1440"/>
        </w:tabs>
        <w:rPr>
          <w:iCs/>
        </w:rPr>
      </w:pPr>
      <w:r>
        <w:rPr>
          <w:iCs/>
        </w:rPr>
        <w:tab/>
        <w:t>The most important component in cannabis testing is determining accurate cannabinoid</w:t>
      </w:r>
    </w:p>
    <w:p w:rsidR="00AE03BE" w:rsidRDefault="00AE03BE" w:rsidP="00AE03BE">
      <w:pPr>
        <w:tabs>
          <w:tab w:val="left" w:pos="-1440"/>
        </w:tabs>
      </w:pPr>
      <w:r>
        <w:rPr>
          <w:iCs/>
        </w:rPr>
        <w:t>concentrations in the sample. THC and cannabinoid content is responsible for producing the psychoactive effects of the plant and is measured in</w:t>
      </w:r>
      <w:r>
        <w:t xml:space="preserve"> a variety of medicinal cannabis products including edibles, waxes, dry products, and infusions. Many medical conditions require differing amounts of cannabinoids present in the product in order to tailor to the patients’ medical needs. So it is important, as with all pharmaceuticals, that the appropriate dosage be given to the patient. </w:t>
      </w:r>
    </w:p>
    <w:p w:rsidR="00AE03BE" w:rsidRDefault="00AE03BE" w:rsidP="00AE03BE">
      <w:pPr>
        <w:tabs>
          <w:tab w:val="left" w:pos="-1440"/>
        </w:tabs>
      </w:pPr>
      <w:r>
        <w:tab/>
        <w:t>Potency analysis ensures that your product be tested for its concentration of cannabinoids with optimal accuracy. In order to provide a full profile of the cannabinoids being analyzed, we utilize ultra-high performance liquid chromatography (UHPLC). The UHPLC delivers maximum reliability and stability, automating cannabis potency tests with exceptional ease.</w:t>
      </w:r>
    </w:p>
    <w:p w:rsidR="00AE03BE" w:rsidRPr="00AE03BE" w:rsidRDefault="00AE03BE" w:rsidP="00AE03BE">
      <w:pPr>
        <w:tabs>
          <w:tab w:val="left" w:pos="-1440"/>
        </w:tabs>
        <w:ind w:left="720" w:hanging="720"/>
        <w:jc w:val="center"/>
        <w:rPr>
          <w:iCs/>
        </w:rPr>
      </w:pPr>
    </w:p>
    <w:p w:rsidR="00AE03BE" w:rsidRDefault="00AE03BE" w:rsidP="00AE03BE">
      <w:pPr>
        <w:pStyle w:val="ListParagraph"/>
        <w:tabs>
          <w:tab w:val="left" w:pos="-1440"/>
        </w:tabs>
        <w:jc w:val="center"/>
      </w:pPr>
    </w:p>
    <w:p w:rsidR="00065B16" w:rsidRDefault="00065B16" w:rsidP="00AE03BE">
      <w:pPr>
        <w:pStyle w:val="ListParagraph"/>
        <w:tabs>
          <w:tab w:val="left" w:pos="-1440"/>
        </w:tabs>
        <w:jc w:val="center"/>
      </w:pPr>
      <w:r>
        <w:t xml:space="preserve">** include graphics of cannabis plant, edibles, </w:t>
      </w:r>
      <w:r w:rsidR="00AE03BE">
        <w:t>liquid chromatographs columns, etc.</w:t>
      </w:r>
    </w:p>
    <w:p w:rsidR="00381F7E" w:rsidRDefault="00381F7E" w:rsidP="00AE03BE">
      <w:pPr>
        <w:jc w:val="center"/>
      </w:pPr>
    </w:p>
    <w:p w:rsidR="00462498" w:rsidRDefault="00462498" w:rsidP="00AE03BE">
      <w:pPr>
        <w:jc w:val="center"/>
      </w:pPr>
    </w:p>
    <w:p w:rsidR="00462498" w:rsidRDefault="00462498" w:rsidP="00462498">
      <w:r>
        <w:rPr>
          <w:i/>
          <w:iCs/>
        </w:rPr>
        <w:t>Terpene Analysis</w:t>
      </w:r>
      <w:r>
        <w:tab/>
      </w:r>
      <w:r>
        <w:tab/>
      </w:r>
      <w:r>
        <w:tab/>
      </w:r>
      <w:r>
        <w:tab/>
      </w:r>
      <w:r>
        <w:tab/>
      </w:r>
      <w:r>
        <w:tab/>
      </w:r>
      <w:r>
        <w:tab/>
      </w:r>
      <w:r>
        <w:tab/>
      </w:r>
      <w:r>
        <w:tab/>
        <w:t xml:space="preserve"> </w:t>
      </w:r>
    </w:p>
    <w:p w:rsidR="00A36EFE" w:rsidRDefault="00462498" w:rsidP="00462498">
      <w:pPr>
        <w:ind w:firstLine="720"/>
      </w:pPr>
      <w:r>
        <w:t xml:space="preserve">Terpene analysis includes the testing for compounds that give cannabis its unique </w:t>
      </w:r>
      <w:r w:rsidR="00A36EFE">
        <w:t>flavor</w:t>
      </w:r>
      <w:r>
        <w:t xml:space="preserve"> and </w:t>
      </w:r>
      <w:r w:rsidR="00A36EFE">
        <w:t xml:space="preserve">aroma, and </w:t>
      </w:r>
      <w:r>
        <w:t xml:space="preserve">contributes to the potency of the strain. </w:t>
      </w:r>
      <w:r w:rsidR="00A36EFE">
        <w:t>They are produced in the trichrome of cannabis where THC is produced and is unique to each strain. They also act as important medicinal hydrocarbon building blocks, influencing the medicinal effects of the plant</w:t>
      </w:r>
      <w:r w:rsidR="006D64CB">
        <w:t xml:space="preserve"> which allows the grower to breed the plants in order to tailor to the medical needs of the patient. </w:t>
      </w:r>
    </w:p>
    <w:p w:rsidR="00462498" w:rsidRDefault="00462498" w:rsidP="00462498">
      <w:pPr>
        <w:ind w:firstLine="720"/>
      </w:pPr>
      <w:r>
        <w:t xml:space="preserve">Terpene analysis allows us to identify and quantify </w:t>
      </w:r>
      <w:r w:rsidR="006D64CB">
        <w:t xml:space="preserve">over 3,000 </w:t>
      </w:r>
      <w:r>
        <w:t xml:space="preserve">compounds through our innovative gas chromatography - mass spectrometry system. Provided below is a list of state required terpenes that will be tested for. </w:t>
      </w:r>
      <w:r w:rsidR="006D64CB">
        <w:t xml:space="preserve">Any other terpenes may be tested for upon your request. </w:t>
      </w:r>
    </w:p>
    <w:p w:rsidR="008C1862" w:rsidRDefault="008C1862" w:rsidP="008C1862">
      <w:pPr>
        <w:pStyle w:val="ListParagraph"/>
        <w:tabs>
          <w:tab w:val="left" w:pos="-1440"/>
        </w:tabs>
        <w:jc w:val="center"/>
      </w:pPr>
    </w:p>
    <w:p w:rsidR="008C1862" w:rsidRDefault="008C1862" w:rsidP="008C1862">
      <w:pPr>
        <w:pStyle w:val="ListParagraph"/>
        <w:tabs>
          <w:tab w:val="left" w:pos="-1440"/>
        </w:tabs>
        <w:jc w:val="center"/>
      </w:pPr>
      <w:r>
        <w:t>** include graphics of cannabis plant, edibles, liquid chromatographs columns, etc.</w:t>
      </w:r>
    </w:p>
    <w:p w:rsidR="008C1862" w:rsidRDefault="008C1862" w:rsidP="00462498">
      <w:pPr>
        <w:ind w:firstLine="720"/>
      </w:pPr>
    </w:p>
    <w:p w:rsidR="00A36EFE" w:rsidRDefault="00A36EFE" w:rsidP="00462498">
      <w:pPr>
        <w:ind w:firstLine="720"/>
      </w:pPr>
    </w:p>
    <w:p w:rsidR="00A36EFE" w:rsidRDefault="00A36EFE" w:rsidP="00A36EFE">
      <w:r>
        <w:t>1. Alpha- bisabolol</w:t>
      </w:r>
    </w:p>
    <w:p w:rsidR="00A36EFE" w:rsidRDefault="00A36EFE" w:rsidP="00A36EFE">
      <w:r>
        <w:lastRenderedPageBreak/>
        <w:t>2. Alpha - humulene</w:t>
      </w:r>
      <w:r>
        <w:tab/>
      </w:r>
      <w:r>
        <w:tab/>
      </w:r>
      <w:r>
        <w:tab/>
      </w:r>
      <w:r>
        <w:tab/>
      </w:r>
    </w:p>
    <w:p w:rsidR="00A36EFE" w:rsidRDefault="00A36EFE" w:rsidP="00A36EFE">
      <w:r>
        <w:t>3. Alpha- pinene</w:t>
      </w:r>
    </w:p>
    <w:p w:rsidR="00A36EFE" w:rsidRDefault="00A36EFE" w:rsidP="00A36EFE">
      <w:r>
        <w:t>4. Alpha - terpinolene</w:t>
      </w:r>
    </w:p>
    <w:p w:rsidR="00A36EFE" w:rsidRDefault="00A36EFE" w:rsidP="00A36EFE">
      <w:r>
        <w:t>5. Beta- carophyllene</w:t>
      </w:r>
    </w:p>
    <w:p w:rsidR="00A36EFE" w:rsidRDefault="00A36EFE" w:rsidP="00A36EFE">
      <w:r>
        <w:t>6. Beta- myrcene</w:t>
      </w:r>
    </w:p>
    <w:p w:rsidR="00A36EFE" w:rsidRDefault="00A36EFE" w:rsidP="00A36EFE">
      <w:r>
        <w:t>7. Beta- pinene</w:t>
      </w:r>
    </w:p>
    <w:p w:rsidR="00A36EFE" w:rsidRDefault="00A36EFE" w:rsidP="00A36EFE">
      <w:r>
        <w:t xml:space="preserve">8. Caryophyllene oxide </w:t>
      </w:r>
    </w:p>
    <w:p w:rsidR="00A36EFE" w:rsidRDefault="00A36EFE" w:rsidP="00A36EFE">
      <w:r>
        <w:t>9. Limonene</w:t>
      </w:r>
    </w:p>
    <w:p w:rsidR="00A36EFE" w:rsidRDefault="00C46260" w:rsidP="00A36EFE">
      <w:r>
        <w:t>10. Linalool</w:t>
      </w:r>
    </w:p>
    <w:p w:rsidR="00C46260" w:rsidRDefault="00C46260" w:rsidP="00A36EFE"/>
    <w:p w:rsidR="00C46260" w:rsidRDefault="00C46260" w:rsidP="00A36EFE"/>
    <w:p w:rsidR="00C46260" w:rsidRDefault="00C46260" w:rsidP="00C46260">
      <w:pPr>
        <w:rPr>
          <w:i/>
        </w:rPr>
      </w:pPr>
      <w:r>
        <w:rPr>
          <w:i/>
        </w:rPr>
        <w:t xml:space="preserve">Microbial Screening/ Foreign Matter </w:t>
      </w:r>
    </w:p>
    <w:p w:rsidR="005028E8" w:rsidRDefault="005028E8" w:rsidP="00C46260">
      <w:pPr>
        <w:rPr>
          <w:i/>
        </w:rPr>
      </w:pPr>
    </w:p>
    <w:p w:rsidR="005028E8" w:rsidRDefault="00C46260" w:rsidP="00C46260">
      <w:pPr>
        <w:ind w:firstLine="720"/>
      </w:pPr>
      <w:r>
        <w:t>We use the most up to date microscopy technology in order to perform a visual inspection of medical marijuana. Common contaminants such as grey mold, spider mites, and bud rot can be seen and pose as a serious health hazard to patients using contaminated cannabis. Contamination of</w:t>
      </w:r>
      <w:r w:rsidR="005028E8">
        <w:t xml:space="preserve"> cannabis </w:t>
      </w:r>
      <w:r>
        <w:t xml:space="preserve">can cause serious illness </w:t>
      </w:r>
      <w:r w:rsidR="005028E8">
        <w:t>to a patient consuming edibles as certain pathogens such a</w:t>
      </w:r>
      <w:r>
        <w:t xml:space="preserve">s </w:t>
      </w:r>
      <w:r w:rsidR="005028E8">
        <w:rPr>
          <w:i/>
        </w:rPr>
        <w:t>E. coli</w:t>
      </w:r>
      <w:r>
        <w:t xml:space="preserve"> can be transferred from the dirty hands of a grower to the cannabis plant. </w:t>
      </w:r>
      <w:r w:rsidR="005028E8">
        <w:t xml:space="preserve">Other pathogens such as yeast and mold can produce spores which pose a threat when inhaled, causing allergies and respiratory disorders, especially in those who are immune-compromised. </w:t>
      </w:r>
    </w:p>
    <w:p w:rsidR="00C46260" w:rsidRDefault="005028E8" w:rsidP="005028E8">
      <w:pPr>
        <w:ind w:firstLine="720"/>
      </w:pPr>
      <w:r>
        <w:t>Prior to microbial analysis we use high powered microscopy to examine the plant for foreign matter to ensure superior quality of your product. Microbes</w:t>
      </w:r>
      <w:r w:rsidR="00C46260">
        <w:t xml:space="preserve"> are then accurately quantified by use of agar media Petri film plates. Each culture medium contains a water soluble gelling agent, nutrients, and indicator dye which facilitates colony growth. Precise and consistent results are obtained by counting colony forming units per gram of each sample (CFU/g). Listed below are specific pathogens tested for.</w:t>
      </w:r>
    </w:p>
    <w:p w:rsidR="008C1862" w:rsidRDefault="008C1862" w:rsidP="008C1862">
      <w:pPr>
        <w:pStyle w:val="ListParagraph"/>
        <w:tabs>
          <w:tab w:val="left" w:pos="-1440"/>
        </w:tabs>
        <w:jc w:val="center"/>
      </w:pPr>
    </w:p>
    <w:p w:rsidR="008C1862" w:rsidRDefault="008C1862" w:rsidP="008C1862">
      <w:pPr>
        <w:pStyle w:val="ListParagraph"/>
        <w:tabs>
          <w:tab w:val="left" w:pos="-1440"/>
        </w:tabs>
        <w:jc w:val="center"/>
      </w:pPr>
      <w:r>
        <w:t>** include graphics of cannabis plant, edibles, petri dish, bacteria, etc</w:t>
      </w:r>
    </w:p>
    <w:p w:rsidR="008C1862" w:rsidRDefault="008C1862" w:rsidP="005028E8">
      <w:pPr>
        <w:ind w:firstLine="720"/>
      </w:pPr>
    </w:p>
    <w:p w:rsidR="00C46260" w:rsidRDefault="00C46260" w:rsidP="00C46260">
      <w:pPr>
        <w:ind w:firstLine="720"/>
      </w:pPr>
    </w:p>
    <w:p w:rsidR="00C46260" w:rsidRDefault="00C46260" w:rsidP="00066C36">
      <w:pPr>
        <w:ind w:left="720"/>
      </w:pPr>
      <w:r>
        <w:t>Yeast and Mold</w:t>
      </w:r>
      <w:r w:rsidR="00066C36">
        <w:t xml:space="preserve"> *most common contaminant due to too much moisture promoting growth of mold and yeast, can cause respiratory problems when inhaled. </w:t>
      </w:r>
    </w:p>
    <w:p w:rsidR="00C46260" w:rsidRDefault="00066C36" w:rsidP="005028E8">
      <w:pPr>
        <w:ind w:left="720"/>
      </w:pPr>
      <w:r>
        <w:rPr>
          <w:i/>
        </w:rPr>
        <w:t>E. coli</w:t>
      </w:r>
      <w:r w:rsidR="00C46260">
        <w:t>/ coliforms</w:t>
      </w:r>
      <w:r w:rsidR="005028E8">
        <w:t xml:space="preserve"> * pathogenic H:0157 strain found in the intestines of animals and humans</w:t>
      </w:r>
      <w:r>
        <w:t xml:space="preserve"> causes serious intestinal illness. </w:t>
      </w:r>
    </w:p>
    <w:p w:rsidR="005028E8" w:rsidRDefault="005028E8" w:rsidP="00C46260">
      <w:pPr>
        <w:ind w:firstLine="720"/>
      </w:pPr>
      <w:r>
        <w:t>Enterobacteriacea *Found in the intestines of animals and humans</w:t>
      </w:r>
    </w:p>
    <w:p w:rsidR="00C46260" w:rsidRPr="005028E8" w:rsidRDefault="00C46260" w:rsidP="00C46260">
      <w:pPr>
        <w:ind w:firstLine="720"/>
      </w:pPr>
      <w:r>
        <w:rPr>
          <w:i/>
        </w:rPr>
        <w:t>Salmonella</w:t>
      </w:r>
      <w:r w:rsidR="005028E8">
        <w:rPr>
          <w:i/>
        </w:rPr>
        <w:t xml:space="preserve"> *</w:t>
      </w:r>
      <w:r w:rsidR="005028E8">
        <w:t xml:space="preserve"> pathogenic, most common for foodborne illness </w:t>
      </w:r>
    </w:p>
    <w:p w:rsidR="005028E8" w:rsidRPr="005028E8" w:rsidRDefault="005028E8" w:rsidP="00C46260">
      <w:pPr>
        <w:ind w:firstLine="720"/>
      </w:pPr>
      <w:r>
        <w:t xml:space="preserve">Aerobic bacteria *bacteria that thrive in oxygen filled environments </w:t>
      </w:r>
    </w:p>
    <w:p w:rsidR="00C46260" w:rsidRPr="00C46260" w:rsidRDefault="00C46260" w:rsidP="00C46260">
      <w:pPr>
        <w:ind w:firstLine="720"/>
      </w:pPr>
    </w:p>
    <w:p w:rsidR="00C46260" w:rsidRDefault="00C46260" w:rsidP="00C46260">
      <w:pPr>
        <w:ind w:firstLine="720"/>
      </w:pPr>
    </w:p>
    <w:p w:rsidR="00C46260" w:rsidRDefault="00C46260" w:rsidP="00C46260">
      <w:r>
        <w:rPr>
          <w:i/>
          <w:iCs/>
        </w:rPr>
        <w:t>Mycotoxin Screening</w:t>
      </w:r>
    </w:p>
    <w:p w:rsidR="00C46260" w:rsidRDefault="00C46260" w:rsidP="00C46260">
      <w:pPr>
        <w:ind w:firstLine="720"/>
      </w:pPr>
      <w:r>
        <w:t xml:space="preserve">Screening for mycotoxins in </w:t>
      </w:r>
      <w:r w:rsidR="00066C36">
        <w:t>medical marijuana</w:t>
      </w:r>
      <w:r>
        <w:t xml:space="preserve"> is highly critical such that the toxic by-products from certain species of fungi can be severely dangerous and carcinogenic if consumed or inhaled. Our laboratory tests for aflatoxins and ochratoxins commonly produced by the fungus known as </w:t>
      </w:r>
      <w:r>
        <w:rPr>
          <w:i/>
          <w:iCs/>
        </w:rPr>
        <w:t>Aspergillus</w:t>
      </w:r>
      <w:r>
        <w:t xml:space="preserve">. This fungus is known to grow on certain food and plants predominately influenced by warm, wet environmental conditions. We screen for mycotoxins by use of highly </w:t>
      </w:r>
      <w:r>
        <w:lastRenderedPageBreak/>
        <w:t>powerful analysis through our Liquid Chromatography - Mass Spectrometry (LC-MS) system. This highly sensitive detection system allows us to efficiently separate complete mixtures of compounds like that of the UPLC equipment and accurately quantify toxic compounds based on their mass-to-charge ratios. Below is a list of requ</w:t>
      </w:r>
      <w:r w:rsidR="00717428">
        <w:t>ired screening of toxin levels.</w:t>
      </w:r>
    </w:p>
    <w:p w:rsidR="008C1862" w:rsidRDefault="008C1862" w:rsidP="008C1862">
      <w:pPr>
        <w:pStyle w:val="ListParagraph"/>
        <w:tabs>
          <w:tab w:val="left" w:pos="-1440"/>
        </w:tabs>
        <w:jc w:val="center"/>
      </w:pPr>
    </w:p>
    <w:p w:rsidR="008C1862" w:rsidRDefault="008C1862" w:rsidP="008C1862">
      <w:pPr>
        <w:pStyle w:val="ListParagraph"/>
        <w:tabs>
          <w:tab w:val="left" w:pos="-1440"/>
        </w:tabs>
        <w:jc w:val="center"/>
      </w:pPr>
      <w:r>
        <w:t>** include graphics of cannabis plant, edibles, liquid chromatographs columns, etc.</w:t>
      </w:r>
    </w:p>
    <w:p w:rsidR="00717428" w:rsidRDefault="00717428" w:rsidP="00C46260">
      <w:pPr>
        <w:ind w:firstLine="720"/>
      </w:pPr>
    </w:p>
    <w:p w:rsidR="00717428" w:rsidRDefault="00717428" w:rsidP="00C46260">
      <w:pPr>
        <w:ind w:firstLine="720"/>
      </w:pPr>
    </w:p>
    <w:p w:rsidR="00717428" w:rsidRDefault="00717428" w:rsidP="00717428"/>
    <w:p w:rsidR="00717428" w:rsidRDefault="00717428" w:rsidP="00717428">
      <w:pPr>
        <w:rPr>
          <w:i/>
          <w:iCs/>
        </w:rPr>
      </w:pPr>
      <w:r>
        <w:rPr>
          <w:i/>
          <w:iCs/>
        </w:rPr>
        <w:t>Pesticide Residue Analysis</w:t>
      </w:r>
    </w:p>
    <w:p w:rsidR="00717428" w:rsidRDefault="00717428" w:rsidP="00717428">
      <w:pPr>
        <w:ind w:firstLine="720"/>
      </w:pPr>
      <w:r>
        <w:t>Our laboratory provides strict sampling and quality control standards to test for the most common pesticides and their residues in cannabis plants. Pesticides, insecticides, fungicides, herbicides, and plant growth regulators are used in commercial cannabis grow manufacturers to kill insects that thrive on cannabis plants, which</w:t>
      </w:r>
      <w:r>
        <w:rPr>
          <w:i/>
          <w:iCs/>
        </w:rPr>
        <w:t xml:space="preserve"> </w:t>
      </w:r>
      <w:r>
        <w:t xml:space="preserve">make their way into plants by way of water uptake from the soil of which the plant is grown. If consumed, the pesticides pose a harmful carcinogenic and mutagenic threat to the patient, especially to those who are immune-compromised. </w:t>
      </w:r>
    </w:p>
    <w:p w:rsidR="00717428" w:rsidRDefault="00717428" w:rsidP="00717428">
      <w:pPr>
        <w:ind w:firstLine="720"/>
      </w:pPr>
      <w:r>
        <w:t xml:space="preserve">By use of both GC-MS and LC-MS systems, we offer the most sensitive screening and confirmation of pesticides in the sample. We test for the pesticides required by the State of Nevada as well as any other pesticides as per your request.  Below is a list of specific pesticides that we are required to test for according to Nevada State specifications.  </w:t>
      </w:r>
    </w:p>
    <w:p w:rsidR="008C1862" w:rsidRDefault="008C1862" w:rsidP="008C1862">
      <w:pPr>
        <w:pStyle w:val="ListParagraph"/>
        <w:tabs>
          <w:tab w:val="left" w:pos="-1440"/>
        </w:tabs>
        <w:jc w:val="center"/>
      </w:pPr>
    </w:p>
    <w:p w:rsidR="008C1862" w:rsidRDefault="008C1862" w:rsidP="008C1862">
      <w:pPr>
        <w:pStyle w:val="ListParagraph"/>
        <w:tabs>
          <w:tab w:val="left" w:pos="-1440"/>
        </w:tabs>
        <w:jc w:val="center"/>
      </w:pPr>
      <w:r>
        <w:t>** include graphics of cannabis plant, edibles, liquid chromatographs columns, etc.</w:t>
      </w:r>
    </w:p>
    <w:p w:rsidR="008C1862" w:rsidRDefault="008C1862" w:rsidP="00717428">
      <w:pPr>
        <w:ind w:firstLine="720"/>
      </w:pPr>
    </w:p>
    <w:p w:rsidR="00717428" w:rsidRDefault="00717428" w:rsidP="00717428">
      <w:pPr>
        <w:ind w:firstLine="720"/>
      </w:pPr>
    </w:p>
    <w:p w:rsidR="00717428" w:rsidRDefault="00717428" w:rsidP="00717428">
      <w:r>
        <w:t>Abamectin</w:t>
      </w:r>
    </w:p>
    <w:p w:rsidR="00717428" w:rsidRDefault="00717428" w:rsidP="00717428">
      <w:r>
        <w:t xml:space="preserve">Acequinocyl </w:t>
      </w:r>
    </w:p>
    <w:p w:rsidR="00717428" w:rsidRDefault="00717428" w:rsidP="00717428">
      <w:r>
        <w:t xml:space="preserve">Bifenazate </w:t>
      </w:r>
    </w:p>
    <w:p w:rsidR="00717428" w:rsidRDefault="00717428" w:rsidP="00717428">
      <w:r>
        <w:t>Bifenthrin</w:t>
      </w:r>
    </w:p>
    <w:p w:rsidR="00717428" w:rsidRDefault="00717428" w:rsidP="00717428">
      <w:r>
        <w:t xml:space="preserve">Captan </w:t>
      </w:r>
    </w:p>
    <w:p w:rsidR="00717428" w:rsidRDefault="00717428" w:rsidP="00717428">
      <w:r>
        <w:t>Cyfluthrin and beta</w:t>
      </w:r>
      <w:r>
        <w:noBreakHyphen/>
        <w:t xml:space="preserve">cyfluthrin </w:t>
      </w:r>
    </w:p>
    <w:p w:rsidR="00717428" w:rsidRDefault="00717428" w:rsidP="00717428">
      <w:r>
        <w:t>Cypermethrin</w:t>
      </w:r>
    </w:p>
    <w:p w:rsidR="00717428" w:rsidRDefault="00717428" w:rsidP="00717428">
      <w:r>
        <w:t xml:space="preserve">Dimethomorph </w:t>
      </w:r>
    </w:p>
    <w:p w:rsidR="00717428" w:rsidRDefault="00717428" w:rsidP="00717428">
      <w:r>
        <w:t>Etoxazole</w:t>
      </w:r>
    </w:p>
    <w:p w:rsidR="00717428" w:rsidRDefault="00717428" w:rsidP="00717428">
      <w:r>
        <w:t xml:space="preserve">Fenhexamid </w:t>
      </w:r>
    </w:p>
    <w:p w:rsidR="00717428" w:rsidRDefault="00717428" w:rsidP="00717428">
      <w:r>
        <w:t>Flonicamid</w:t>
      </w:r>
    </w:p>
    <w:p w:rsidR="00717428" w:rsidRDefault="00717428" w:rsidP="00717428">
      <w:r>
        <w:t xml:space="preserve">Fludioxonil </w:t>
      </w:r>
    </w:p>
    <w:p w:rsidR="00717428" w:rsidRDefault="00717428" w:rsidP="00717428">
      <w:r>
        <w:t>Imidacloprid</w:t>
      </w:r>
    </w:p>
    <w:p w:rsidR="00717428" w:rsidRDefault="00717428" w:rsidP="00717428">
      <w:r>
        <w:t>Myclobutanil</w:t>
      </w:r>
    </w:p>
    <w:p w:rsidR="00717428" w:rsidRDefault="00717428" w:rsidP="00717428">
      <w:r>
        <w:t xml:space="preserve">Pentachloronitrobenzene (quintozene) </w:t>
      </w:r>
    </w:p>
    <w:p w:rsidR="00717428" w:rsidRDefault="00717428" w:rsidP="00717428">
      <w:r>
        <w:t xml:space="preserve">Piperonyl Butoxide </w:t>
      </w:r>
    </w:p>
    <w:p w:rsidR="00717428" w:rsidRDefault="00717428" w:rsidP="00717428">
      <w:r>
        <w:t xml:space="preserve">Pyrethrin </w:t>
      </w:r>
    </w:p>
    <w:p w:rsidR="00717428" w:rsidRDefault="00717428" w:rsidP="00717428">
      <w:r>
        <w:t xml:space="preserve">Spinetoram </w:t>
      </w:r>
    </w:p>
    <w:p w:rsidR="00717428" w:rsidRDefault="00717428" w:rsidP="00717428">
      <w:r>
        <w:t xml:space="preserve">Spinosad </w:t>
      </w:r>
    </w:p>
    <w:p w:rsidR="00717428" w:rsidRDefault="00717428" w:rsidP="00717428">
      <w:r>
        <w:t xml:space="preserve">Spirotetramat </w:t>
      </w:r>
    </w:p>
    <w:p w:rsidR="00717428" w:rsidRDefault="00717428" w:rsidP="00717428">
      <w:r>
        <w:t xml:space="preserve">Thiamethoxam </w:t>
      </w:r>
    </w:p>
    <w:p w:rsidR="00717428" w:rsidRDefault="00717428" w:rsidP="00717428">
      <w:r>
        <w:lastRenderedPageBreak/>
        <w:t xml:space="preserve">Trifloxystrobin </w:t>
      </w:r>
    </w:p>
    <w:p w:rsidR="00717428" w:rsidRDefault="00717428" w:rsidP="00717428">
      <w:r>
        <w:t>*include graphics of pesticides molecules, GCMS peaks, Cannabis plants</w:t>
      </w:r>
    </w:p>
    <w:p w:rsidR="00717428" w:rsidRDefault="00717428" w:rsidP="00717428"/>
    <w:p w:rsidR="00717428" w:rsidRDefault="00717428" w:rsidP="00717428"/>
    <w:p w:rsidR="00717428" w:rsidRDefault="00717428" w:rsidP="00717428">
      <w:pPr>
        <w:rPr>
          <w:i/>
          <w:iCs/>
        </w:rPr>
      </w:pPr>
      <w:r>
        <w:rPr>
          <w:i/>
          <w:iCs/>
        </w:rPr>
        <w:t>Moisture Residue Analysis</w:t>
      </w:r>
    </w:p>
    <w:p w:rsidR="00717428" w:rsidRDefault="00717428" w:rsidP="00717428">
      <w:pPr>
        <w:ind w:firstLine="720"/>
      </w:pPr>
      <w:r>
        <w:t xml:space="preserve">Moisture residue analysis includes testing and reporting residual moisture levels of your product based on the weight of the water content relative to the total weight of the sample. Analyzing the water content of the sample is important in ensuring the highest quality product, as moisture can lead to growth of fungi and molds. Cannabis usually has a moisture content of 10-12%. Anything above 12% is prone to mold growth. </w:t>
      </w:r>
    </w:p>
    <w:p w:rsidR="00717428" w:rsidRDefault="00717428" w:rsidP="00717428">
      <w:pPr>
        <w:ind w:firstLine="720"/>
      </w:pPr>
      <w:r>
        <w:t xml:space="preserve"> </w:t>
      </w:r>
    </w:p>
    <w:p w:rsidR="00717428" w:rsidRDefault="00717428" w:rsidP="00717428"/>
    <w:p w:rsidR="00717428" w:rsidRDefault="00717428" w:rsidP="00717428">
      <w:r>
        <w:rPr>
          <w:i/>
          <w:iCs/>
        </w:rPr>
        <w:t>Heavy Metal Screening</w:t>
      </w:r>
    </w:p>
    <w:p w:rsidR="00717428" w:rsidRDefault="00717428" w:rsidP="00717428">
      <w:pPr>
        <w:ind w:firstLine="720"/>
      </w:pPr>
      <w:r>
        <w:t xml:space="preserve">We want to ensure that patients are not exposed to toxic levels of heavy metals which can contaminate the marijuana plant by way of water and land pollution. Metals occur naturally and in contaminated soil and fertilizer. Some of these toxic heavy metals include lead, cadmium, arsenic, and mercury. Even the smallest amount of heavy metal exposure has posed as hazardous to the vital systems of the human body. Our laboratory helps to ensure that your product is free from toxic concentrations of these dangerous metals. We determine trace metals in plant material by using ICP and ICP-AES based on Nevada State requirements. </w:t>
      </w:r>
    </w:p>
    <w:p w:rsidR="00717428" w:rsidRDefault="00717428" w:rsidP="00717428">
      <w:pPr>
        <w:ind w:firstLine="720"/>
      </w:pPr>
      <w:r>
        <w:t xml:space="preserve">*include photo of periodic table highlighting heavy metals, other graphics </w:t>
      </w:r>
    </w:p>
    <w:p w:rsidR="00717428" w:rsidRDefault="00717428" w:rsidP="00717428"/>
    <w:p w:rsidR="00717428" w:rsidRDefault="00717428" w:rsidP="00717428">
      <w:r>
        <w:rPr>
          <w:i/>
          <w:iCs/>
        </w:rPr>
        <w:t>Residual Solvent Analysis</w:t>
      </w:r>
      <w:r>
        <w:t xml:space="preserve"> </w:t>
      </w:r>
    </w:p>
    <w:p w:rsidR="00717428" w:rsidRDefault="00717428" w:rsidP="00717428">
      <w:pPr>
        <w:ind w:firstLine="720"/>
      </w:pPr>
      <w:r>
        <w:t xml:space="preserve">Residual solvents are solvents that remain in cannabis wax and oils after extraction of cannabinoid concentrates. These solvents are not safe for human consumption so it is important to ensure that they are absent from the product. </w:t>
      </w:r>
    </w:p>
    <w:p w:rsidR="00717428" w:rsidRDefault="00717428" w:rsidP="00717428">
      <w:pPr>
        <w:ind w:firstLine="720"/>
      </w:pPr>
      <w:r>
        <w:t xml:space="preserve"> To provide a safe, chemical -free product to the patient, we test for solvent residues in your product by way of GC-MS. This allows us to accurately quantify the level of harmful solvents and impurities present in your product. </w:t>
      </w:r>
    </w:p>
    <w:p w:rsidR="00717428" w:rsidRDefault="00717428" w:rsidP="00717428">
      <w:r>
        <w:t>** include photos of GCMS with headspace analysis of residual solvent standards</w:t>
      </w:r>
    </w:p>
    <w:p w:rsidR="00717428" w:rsidRDefault="00717428" w:rsidP="00717428"/>
    <w:p w:rsidR="00717428" w:rsidRDefault="00717428" w:rsidP="00717428"/>
    <w:p w:rsidR="00717428" w:rsidRDefault="00717428" w:rsidP="00717428"/>
    <w:p w:rsidR="00717428" w:rsidRDefault="00717428" w:rsidP="00717428">
      <w:r>
        <w:t>SAMPLE TYPES</w:t>
      </w:r>
      <w:r>
        <w:tab/>
      </w:r>
      <w:r>
        <w:tab/>
        <w:t xml:space="preserve">* include photos of each sample type, graphics </w:t>
      </w:r>
    </w:p>
    <w:p w:rsidR="00717428" w:rsidRDefault="00717428" w:rsidP="00717428">
      <w:pPr>
        <w:ind w:firstLine="720"/>
        <w:rPr>
          <w:i/>
          <w:iCs/>
        </w:rPr>
      </w:pPr>
      <w:r>
        <w:rPr>
          <w:i/>
          <w:iCs/>
        </w:rPr>
        <w:t>A. Flower</w:t>
      </w:r>
    </w:p>
    <w:p w:rsidR="00717428" w:rsidRDefault="00717428" w:rsidP="00717428">
      <w:pPr>
        <w:rPr>
          <w:i/>
          <w:iCs/>
        </w:rPr>
      </w:pPr>
    </w:p>
    <w:p w:rsidR="00717428" w:rsidRDefault="00717428" w:rsidP="00717428">
      <w:pPr>
        <w:ind w:firstLine="720"/>
      </w:pPr>
      <w:r>
        <w:rPr>
          <w:i/>
          <w:iCs/>
        </w:rPr>
        <w:t>B. Marijuana Extract</w:t>
      </w:r>
      <w:r>
        <w:rPr>
          <w:i/>
          <w:iCs/>
        </w:rPr>
        <w:tab/>
        <w:t xml:space="preserve">- Nonsolvent </w:t>
      </w:r>
    </w:p>
    <w:p w:rsidR="00717428" w:rsidRDefault="00717428" w:rsidP="00717428">
      <w:r>
        <w:t xml:space="preserve">i. Kief, Hashish, bubble hash, infused dairy butter, oil and fat derivatives. </w:t>
      </w:r>
    </w:p>
    <w:p w:rsidR="00717428" w:rsidRDefault="00717428" w:rsidP="00717428"/>
    <w:p w:rsidR="00717428" w:rsidRDefault="00717428" w:rsidP="00717428">
      <w:pPr>
        <w:ind w:firstLine="720"/>
      </w:pPr>
      <w:r>
        <w:rPr>
          <w:i/>
          <w:iCs/>
        </w:rPr>
        <w:t xml:space="preserve">C. Marijuana Extract - Solvent </w:t>
      </w:r>
    </w:p>
    <w:p w:rsidR="00717428" w:rsidRDefault="00717428" w:rsidP="00717428">
      <w:r>
        <w:t>i. CO2 extractor</w:t>
      </w:r>
    </w:p>
    <w:p w:rsidR="00717428" w:rsidRDefault="00717428" w:rsidP="00717428">
      <w:r>
        <w:t xml:space="preserve">ii. N-butane, isobutane, propane, heptane, etc. </w:t>
      </w:r>
    </w:p>
    <w:p w:rsidR="00717428" w:rsidRDefault="00717428" w:rsidP="00717428"/>
    <w:p w:rsidR="00717428" w:rsidRDefault="00717428" w:rsidP="00717428">
      <w:pPr>
        <w:ind w:firstLine="720"/>
      </w:pPr>
      <w:r>
        <w:rPr>
          <w:i/>
          <w:iCs/>
        </w:rPr>
        <w:t>D. Edible</w:t>
      </w:r>
    </w:p>
    <w:p w:rsidR="00717428" w:rsidRDefault="00717428" w:rsidP="00717428">
      <w:r>
        <w:t>i. Made with food grade ethanol</w:t>
      </w:r>
    </w:p>
    <w:p w:rsidR="00717428" w:rsidRDefault="00717428" w:rsidP="00717428">
      <w:r>
        <w:t>ii. Made with food grade glycerin or propylene glycol</w:t>
      </w:r>
      <w:r>
        <w:tab/>
      </w:r>
    </w:p>
    <w:p w:rsidR="00717428" w:rsidRDefault="00717428" w:rsidP="00717428">
      <w:r>
        <w:lastRenderedPageBreak/>
        <w:t xml:space="preserve">iii. Marijuana - infused product </w:t>
      </w:r>
    </w:p>
    <w:p w:rsidR="00717428" w:rsidRDefault="00717428" w:rsidP="00717428">
      <w:r>
        <w:t xml:space="preserve">iv. Liquid Marijuana infused product </w:t>
      </w:r>
    </w:p>
    <w:p w:rsidR="00717428" w:rsidRDefault="00717428" w:rsidP="00717428">
      <w:pPr>
        <w:ind w:firstLine="720"/>
      </w:pPr>
      <w:r>
        <w:rPr>
          <w:i/>
          <w:iCs/>
        </w:rPr>
        <w:t xml:space="preserve">E. Topical Marijuana Products </w:t>
      </w:r>
    </w:p>
    <w:p w:rsidR="00717428" w:rsidRDefault="00717428" w:rsidP="00717428">
      <w:pPr>
        <w:sectPr w:rsidR="00717428" w:rsidSect="00A36EFE">
          <w:pgSz w:w="12240" w:h="15840"/>
          <w:pgMar w:top="1440" w:right="1440" w:bottom="1440" w:left="1440" w:header="1440" w:footer="1440" w:gutter="0"/>
          <w:cols w:space="720"/>
          <w:noEndnote/>
        </w:sectPr>
      </w:pPr>
    </w:p>
    <w:p w:rsidR="009A7B50" w:rsidRDefault="009A7B50" w:rsidP="00782E94">
      <w:pPr>
        <w:sectPr w:rsidR="009A7B50" w:rsidSect="00782E94">
          <w:pgSz w:w="12240" w:h="15840"/>
          <w:pgMar w:top="1440" w:right="1440" w:bottom="1440" w:left="1440" w:header="1440" w:footer="1440" w:gutter="0"/>
          <w:cols w:space="720"/>
          <w:noEndnote/>
        </w:sectPr>
      </w:pPr>
    </w:p>
    <w:p w:rsidR="00782E94" w:rsidRDefault="00782E94" w:rsidP="00782E94">
      <w:pPr>
        <w:ind w:firstLine="720"/>
      </w:pPr>
    </w:p>
    <w:p w:rsidR="00782E94" w:rsidRDefault="00782E94" w:rsidP="00782E94">
      <w:pPr>
        <w:ind w:firstLine="720"/>
      </w:pPr>
    </w:p>
    <w:p w:rsidR="00782E94" w:rsidRDefault="00782E94" w:rsidP="00782E94">
      <w:pPr>
        <w:ind w:firstLine="720"/>
      </w:pPr>
    </w:p>
    <w:p w:rsidR="00782E94" w:rsidRDefault="00782E94" w:rsidP="00782E94">
      <w:pPr>
        <w:ind w:firstLine="720"/>
      </w:pPr>
      <w:r>
        <w:t xml:space="preserve"> </w:t>
      </w:r>
    </w:p>
    <w:p w:rsidR="00782E94" w:rsidRDefault="00782E94" w:rsidP="00782E94">
      <w:pPr>
        <w:ind w:firstLine="720"/>
      </w:pPr>
    </w:p>
    <w:p w:rsidR="00782E94" w:rsidRDefault="00782E94" w:rsidP="00782E94">
      <w:pPr>
        <w:ind w:firstLine="720"/>
      </w:pPr>
    </w:p>
    <w:p w:rsidR="00462498" w:rsidRPr="00462498" w:rsidRDefault="00462498" w:rsidP="00462498">
      <w:pPr>
        <w:rPr>
          <w:sz w:val="32"/>
          <w:szCs w:val="32"/>
        </w:rPr>
      </w:pPr>
    </w:p>
    <w:p w:rsidR="00E2003A" w:rsidRPr="00E2003A" w:rsidRDefault="00E2003A" w:rsidP="00E2003A"/>
    <w:sectPr w:rsidR="00E2003A" w:rsidRPr="00E200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3E8" w:rsidRDefault="00FE53E8" w:rsidP="00BB78B8">
      <w:r>
        <w:separator/>
      </w:r>
    </w:p>
  </w:endnote>
  <w:endnote w:type="continuationSeparator" w:id="0">
    <w:p w:rsidR="00FE53E8" w:rsidRDefault="00FE53E8" w:rsidP="00BB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3E8" w:rsidRDefault="00FE53E8" w:rsidP="00BB78B8">
      <w:r>
        <w:separator/>
      </w:r>
    </w:p>
  </w:footnote>
  <w:footnote w:type="continuationSeparator" w:id="0">
    <w:p w:rsidR="00FE53E8" w:rsidRDefault="00FE53E8" w:rsidP="00BB7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25E9A"/>
    <w:multiLevelType w:val="hybridMultilevel"/>
    <w:tmpl w:val="9DE29536"/>
    <w:lvl w:ilvl="0" w:tplc="5FF2508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361313"/>
    <w:multiLevelType w:val="hybridMultilevel"/>
    <w:tmpl w:val="DDC45D3A"/>
    <w:lvl w:ilvl="0" w:tplc="87D0CD1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B8"/>
    <w:rsid w:val="00065B16"/>
    <w:rsid w:val="00066C36"/>
    <w:rsid w:val="000A7468"/>
    <w:rsid w:val="00381F7E"/>
    <w:rsid w:val="00462498"/>
    <w:rsid w:val="004E0F2E"/>
    <w:rsid w:val="005028E8"/>
    <w:rsid w:val="006D64CB"/>
    <w:rsid w:val="00717428"/>
    <w:rsid w:val="00782E94"/>
    <w:rsid w:val="00871B53"/>
    <w:rsid w:val="008C1862"/>
    <w:rsid w:val="00977D8A"/>
    <w:rsid w:val="009A7B50"/>
    <w:rsid w:val="00A36EFE"/>
    <w:rsid w:val="00AB7BDC"/>
    <w:rsid w:val="00AE03BE"/>
    <w:rsid w:val="00BB78B8"/>
    <w:rsid w:val="00C46260"/>
    <w:rsid w:val="00CC338E"/>
    <w:rsid w:val="00DB1604"/>
    <w:rsid w:val="00E2003A"/>
    <w:rsid w:val="00E56D7D"/>
    <w:rsid w:val="00F26781"/>
    <w:rsid w:val="00F94A7D"/>
    <w:rsid w:val="00FE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261D0"/>
  <w15:chartTrackingRefBased/>
  <w15:docId w15:val="{F2B6B893-5A9A-4E41-9D4D-78F884F4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2003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78B8"/>
  </w:style>
  <w:style w:type="paragraph" w:styleId="Header">
    <w:name w:val="header"/>
    <w:basedOn w:val="Normal"/>
    <w:link w:val="HeaderChar"/>
    <w:uiPriority w:val="99"/>
    <w:unhideWhenUsed/>
    <w:rsid w:val="00BB78B8"/>
    <w:pPr>
      <w:tabs>
        <w:tab w:val="center" w:pos="4680"/>
        <w:tab w:val="right" w:pos="9360"/>
      </w:tabs>
    </w:pPr>
  </w:style>
  <w:style w:type="character" w:customStyle="1" w:styleId="HeaderChar">
    <w:name w:val="Header Char"/>
    <w:basedOn w:val="DefaultParagraphFont"/>
    <w:link w:val="Header"/>
    <w:uiPriority w:val="99"/>
    <w:rsid w:val="00BB78B8"/>
  </w:style>
  <w:style w:type="paragraph" w:styleId="Footer">
    <w:name w:val="footer"/>
    <w:basedOn w:val="Normal"/>
    <w:link w:val="FooterChar"/>
    <w:uiPriority w:val="99"/>
    <w:unhideWhenUsed/>
    <w:rsid w:val="00BB78B8"/>
    <w:pPr>
      <w:tabs>
        <w:tab w:val="center" w:pos="4680"/>
        <w:tab w:val="right" w:pos="9360"/>
      </w:tabs>
    </w:pPr>
  </w:style>
  <w:style w:type="character" w:customStyle="1" w:styleId="FooterChar">
    <w:name w:val="Footer Char"/>
    <w:basedOn w:val="DefaultParagraphFont"/>
    <w:link w:val="Footer"/>
    <w:uiPriority w:val="99"/>
    <w:rsid w:val="00BB78B8"/>
  </w:style>
  <w:style w:type="paragraph" w:styleId="ListParagraph">
    <w:name w:val="List Paragraph"/>
    <w:basedOn w:val="Normal"/>
    <w:uiPriority w:val="34"/>
    <w:qFormat/>
    <w:rsid w:val="009A7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7</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Thompson</dc:creator>
  <cp:keywords/>
  <dc:description/>
  <cp:lastModifiedBy>Bianca Thompson</cp:lastModifiedBy>
  <cp:revision>7</cp:revision>
  <dcterms:created xsi:type="dcterms:W3CDTF">2016-04-15T16:10:00Z</dcterms:created>
  <dcterms:modified xsi:type="dcterms:W3CDTF">2016-04-20T16:42:00Z</dcterms:modified>
</cp:coreProperties>
</file>