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14AEB" w14:textId="5BD71D69" w:rsidR="00A960C7" w:rsidRPr="00C1308D" w:rsidRDefault="00C1308D" w:rsidP="00C1308D">
      <w:pPr>
        <w:spacing w:line="276" w:lineRule="auto"/>
        <w:jc w:val="center"/>
        <w:rPr>
          <w:rFonts w:ascii="SignPainter-HouseScript" w:hAnsi="SignPainter-HouseScript" w:cs="Arial"/>
          <w:b/>
          <w:bCs/>
          <w:color w:val="262626"/>
          <w:sz w:val="86"/>
          <w:szCs w:val="86"/>
        </w:rPr>
      </w:pPr>
      <w:r w:rsidRPr="00C1308D">
        <w:rPr>
          <w:rFonts w:ascii="SignPainter-HouseScript" w:hAnsi="SignPainter-HouseScript" w:cs="Arial"/>
          <w:b/>
          <w:bCs/>
          <w:color w:val="262626"/>
          <w:sz w:val="86"/>
          <w:szCs w:val="86"/>
        </w:rPr>
        <w:t>SANDLANDS</w:t>
      </w:r>
    </w:p>
    <w:p w14:paraId="10C40A37" w14:textId="5154A069" w:rsidR="00A960C7" w:rsidRPr="00C1308D" w:rsidRDefault="00C1308D" w:rsidP="00C1308D">
      <w:pPr>
        <w:spacing w:line="276" w:lineRule="auto"/>
        <w:jc w:val="center"/>
        <w:rPr>
          <w:rFonts w:ascii="Athelas Bold" w:hAnsi="Athelas Bold" w:cs="Arial"/>
          <w:b/>
          <w:bCs/>
          <w:color w:val="262626"/>
          <w:sz w:val="34"/>
          <w:szCs w:val="34"/>
        </w:rPr>
      </w:pPr>
      <w:r w:rsidRPr="00C1308D">
        <w:rPr>
          <w:rFonts w:ascii="Athelas Bold" w:hAnsi="Athelas Bold" w:cs="Arial"/>
          <w:b/>
          <w:bCs/>
          <w:color w:val="262626"/>
          <w:sz w:val="34"/>
          <w:szCs w:val="34"/>
        </w:rPr>
        <w:t>ROSY THORNTON</w:t>
      </w:r>
      <w:bookmarkStart w:id="0" w:name="_GoBack"/>
      <w:bookmarkEnd w:id="0"/>
    </w:p>
    <w:p w14:paraId="5F5BB261" w14:textId="77777777" w:rsidR="00C1308D" w:rsidRDefault="00C1308D" w:rsidP="00C1308D">
      <w:pPr>
        <w:jc w:val="center"/>
        <w:rPr>
          <w:rFonts w:ascii="Verdana" w:hAnsi="Verdana" w:cs="Verdana"/>
          <w:color w:val="262626"/>
          <w:sz w:val="26"/>
          <w:szCs w:val="26"/>
        </w:rPr>
      </w:pPr>
    </w:p>
    <w:p w14:paraId="6A411F53" w14:textId="77777777" w:rsidR="00C1308D" w:rsidRPr="00C1308D" w:rsidRDefault="00C1308D" w:rsidP="00C1308D">
      <w:pPr>
        <w:jc w:val="center"/>
        <w:rPr>
          <w:rFonts w:ascii="Arial" w:hAnsi="Arial" w:cs="Verdana"/>
          <w:color w:val="262626"/>
          <w:sz w:val="20"/>
          <w:szCs w:val="20"/>
        </w:rPr>
      </w:pPr>
      <w:r w:rsidRPr="00C1308D">
        <w:rPr>
          <w:rFonts w:ascii="Arial" w:hAnsi="Arial" w:cs="Verdana"/>
          <w:color w:val="262626"/>
          <w:sz w:val="20"/>
          <w:szCs w:val="20"/>
        </w:rPr>
        <w:t>Published by Sandstone Press Ltd, 21</w:t>
      </w:r>
      <w:r w:rsidRPr="00C1308D">
        <w:rPr>
          <w:rFonts w:ascii="Arial" w:hAnsi="Arial" w:cs="Verdana"/>
          <w:color w:val="262626"/>
          <w:sz w:val="20"/>
          <w:szCs w:val="20"/>
          <w:vertAlign w:val="superscript"/>
        </w:rPr>
        <w:t>st</w:t>
      </w:r>
      <w:r w:rsidRPr="00C1308D">
        <w:rPr>
          <w:rFonts w:ascii="Arial" w:hAnsi="Arial" w:cs="Verdana"/>
          <w:color w:val="262626"/>
          <w:sz w:val="20"/>
          <w:szCs w:val="20"/>
        </w:rPr>
        <w:t xml:space="preserve"> July 2106</w:t>
      </w:r>
    </w:p>
    <w:p w14:paraId="4BC8A896" w14:textId="77777777" w:rsidR="00A960C7" w:rsidRDefault="00A960C7" w:rsidP="00C1308D">
      <w:pPr>
        <w:jc w:val="center"/>
        <w:rPr>
          <w:rFonts w:ascii="Arial" w:hAnsi="Arial" w:cs="Arial"/>
          <w:color w:val="262626"/>
          <w:sz w:val="28"/>
          <w:szCs w:val="28"/>
        </w:rPr>
      </w:pPr>
    </w:p>
    <w:p w14:paraId="6BF85CB4" w14:textId="2B79C8FF" w:rsidR="007D55FE" w:rsidRPr="00C1308D" w:rsidRDefault="00997389" w:rsidP="00C1308D">
      <w:pPr>
        <w:jc w:val="center"/>
        <w:rPr>
          <w:rFonts w:ascii="Arial" w:hAnsi="Arial" w:cs="Arial"/>
          <w:color w:val="262626"/>
          <w:sz w:val="32"/>
          <w:szCs w:val="32"/>
        </w:rPr>
      </w:pPr>
      <w:r w:rsidRPr="00C1308D">
        <w:rPr>
          <w:rFonts w:ascii="Arial" w:hAnsi="Arial" w:cs="Arial"/>
          <w:color w:val="262626"/>
          <w:sz w:val="32"/>
          <w:szCs w:val="32"/>
        </w:rPr>
        <w:t>From the white doe appearing through the dark wood to the blue-winged butterflies rising in a cloud as a poignant symbol of happier times, the creatures of the Suffolk landscape move through Rosy Thornton’s delicate and</w:t>
      </w:r>
      <w:r w:rsidR="00F92A17" w:rsidRPr="00C1308D">
        <w:rPr>
          <w:rFonts w:ascii="Arial" w:hAnsi="Arial" w:cs="Arial"/>
          <w:color w:val="262626"/>
          <w:sz w:val="32"/>
          <w:szCs w:val="32"/>
        </w:rPr>
        <w:t xml:space="preserve"> magical collection of stories. </w:t>
      </w:r>
      <w:r w:rsidRPr="00C1308D">
        <w:rPr>
          <w:rFonts w:ascii="Arial" w:hAnsi="Arial" w:cs="Arial"/>
          <w:color w:val="262626"/>
          <w:sz w:val="32"/>
          <w:szCs w:val="32"/>
        </w:rPr>
        <w:t>Through the landscape and its creatures, the past is linked to the present, and generations of lives are intertwined.</w:t>
      </w:r>
    </w:p>
    <w:p w14:paraId="320959E8" w14:textId="77777777" w:rsidR="00997389" w:rsidRDefault="00997389" w:rsidP="00C1308D">
      <w:pPr>
        <w:jc w:val="center"/>
        <w:rPr>
          <w:rFonts w:ascii="Arial" w:hAnsi="Arial" w:cs="Arial"/>
          <w:color w:val="262626"/>
          <w:sz w:val="28"/>
          <w:szCs w:val="28"/>
        </w:rPr>
      </w:pPr>
    </w:p>
    <w:p w14:paraId="6FC881D3" w14:textId="442B9642" w:rsidR="00997389" w:rsidRPr="00C1308D" w:rsidRDefault="00F92A17" w:rsidP="00C1308D">
      <w:pPr>
        <w:widowControl w:val="0"/>
        <w:autoSpaceDE w:val="0"/>
        <w:autoSpaceDN w:val="0"/>
        <w:adjustRightInd w:val="0"/>
        <w:jc w:val="center"/>
        <w:rPr>
          <w:rFonts w:ascii="Arial" w:hAnsi="Arial" w:cs="Verdana"/>
          <w:i/>
          <w:iCs/>
          <w:color w:val="262626"/>
          <w:sz w:val="22"/>
          <w:szCs w:val="22"/>
        </w:rPr>
      </w:pPr>
      <w:r w:rsidRPr="00C1308D">
        <w:rPr>
          <w:rFonts w:ascii="Arial" w:hAnsi="Arial" w:cs="Verdana"/>
          <w:i/>
          <w:iCs/>
          <w:color w:val="262626"/>
          <w:sz w:val="22"/>
          <w:szCs w:val="22"/>
        </w:rPr>
        <w:t>“</w:t>
      </w:r>
      <w:r w:rsidR="00997389" w:rsidRPr="00C1308D">
        <w:rPr>
          <w:rFonts w:ascii="Arial" w:hAnsi="Arial" w:cs="Verdana"/>
          <w:i/>
          <w:iCs/>
          <w:color w:val="262626"/>
          <w:sz w:val="22"/>
          <w:szCs w:val="22"/>
        </w:rPr>
        <w:t>Evocative and sure footed</w:t>
      </w:r>
      <w:r w:rsidRPr="00C1308D">
        <w:rPr>
          <w:rFonts w:ascii="Arial" w:hAnsi="Arial" w:cs="Verdana"/>
          <w:i/>
          <w:iCs/>
          <w:color w:val="262626"/>
          <w:sz w:val="22"/>
          <w:szCs w:val="22"/>
        </w:rPr>
        <w:t xml:space="preserve">” - </w:t>
      </w:r>
      <w:r w:rsidR="00997389" w:rsidRPr="00C1308D">
        <w:rPr>
          <w:rFonts w:ascii="Arial" w:hAnsi="Arial" w:cs="Verdana"/>
          <w:i/>
          <w:iCs/>
          <w:color w:val="262626"/>
          <w:sz w:val="22"/>
          <w:szCs w:val="22"/>
        </w:rPr>
        <w:t>Emma Darwin</w:t>
      </w:r>
    </w:p>
    <w:p w14:paraId="7A297A6E" w14:textId="77777777" w:rsidR="00997389" w:rsidRPr="00C1308D" w:rsidRDefault="00997389" w:rsidP="00C1308D">
      <w:pPr>
        <w:widowControl w:val="0"/>
        <w:autoSpaceDE w:val="0"/>
        <w:autoSpaceDN w:val="0"/>
        <w:adjustRightInd w:val="0"/>
        <w:jc w:val="center"/>
        <w:rPr>
          <w:rFonts w:ascii="Arial" w:hAnsi="Arial" w:cs="Verdana"/>
          <w:i/>
          <w:iCs/>
          <w:color w:val="262626"/>
          <w:sz w:val="22"/>
          <w:szCs w:val="22"/>
        </w:rPr>
      </w:pPr>
    </w:p>
    <w:p w14:paraId="244AB4B1" w14:textId="513CE57E" w:rsidR="00997389" w:rsidRPr="00C1308D" w:rsidRDefault="00F92A17" w:rsidP="00C1308D">
      <w:pPr>
        <w:jc w:val="center"/>
        <w:rPr>
          <w:rFonts w:ascii="Arial" w:hAnsi="Arial" w:cs="Verdana"/>
          <w:i/>
          <w:iCs/>
          <w:color w:val="262626"/>
          <w:sz w:val="22"/>
          <w:szCs w:val="22"/>
        </w:rPr>
      </w:pPr>
      <w:r w:rsidRPr="00C1308D">
        <w:rPr>
          <w:rFonts w:ascii="Arial" w:hAnsi="Arial" w:cs="Verdana"/>
          <w:i/>
          <w:iCs/>
          <w:color w:val="262626"/>
          <w:sz w:val="22"/>
          <w:szCs w:val="22"/>
        </w:rPr>
        <w:t>“</w:t>
      </w:r>
      <w:r w:rsidR="00997389" w:rsidRPr="00C1308D">
        <w:rPr>
          <w:rFonts w:ascii="Arial" w:hAnsi="Arial" w:cs="Verdana"/>
          <w:i/>
          <w:iCs/>
          <w:color w:val="262626"/>
          <w:sz w:val="22"/>
          <w:szCs w:val="22"/>
        </w:rPr>
        <w:t>I am a big Thornton fan and have read every</w:t>
      </w:r>
      <w:r w:rsidRPr="00C1308D">
        <w:rPr>
          <w:rFonts w:ascii="Arial" w:hAnsi="Arial" w:cs="Verdana"/>
          <w:i/>
          <w:iCs/>
          <w:color w:val="262626"/>
          <w:sz w:val="22"/>
          <w:szCs w:val="22"/>
        </w:rPr>
        <w:t>thing she’s written... Thornton’</w:t>
      </w:r>
      <w:r w:rsidR="00997389" w:rsidRPr="00C1308D">
        <w:rPr>
          <w:rFonts w:ascii="Arial" w:hAnsi="Arial" w:cs="Verdana"/>
          <w:i/>
          <w:iCs/>
          <w:color w:val="262626"/>
          <w:sz w:val="22"/>
          <w:szCs w:val="22"/>
        </w:rPr>
        <w:t xml:space="preserve">s particular talent is the way she brings </w:t>
      </w:r>
      <w:r w:rsidRPr="00C1308D">
        <w:rPr>
          <w:rFonts w:ascii="Arial" w:hAnsi="Arial" w:cs="Verdana"/>
          <w:i/>
          <w:iCs/>
          <w:color w:val="262626"/>
          <w:sz w:val="22"/>
          <w:szCs w:val="22"/>
        </w:rPr>
        <w:t xml:space="preserve">every single character to life.” - </w:t>
      </w:r>
      <w:proofErr w:type="spellStart"/>
      <w:r w:rsidR="00997389" w:rsidRPr="00C1308D">
        <w:rPr>
          <w:rFonts w:ascii="Arial" w:hAnsi="Arial" w:cs="Verdana"/>
          <w:i/>
          <w:iCs/>
          <w:color w:val="262626"/>
          <w:sz w:val="22"/>
          <w:szCs w:val="22"/>
        </w:rPr>
        <w:t>Adèle</w:t>
      </w:r>
      <w:proofErr w:type="spellEnd"/>
      <w:r w:rsidR="00997389" w:rsidRPr="00C1308D">
        <w:rPr>
          <w:rFonts w:ascii="Arial" w:hAnsi="Arial" w:cs="Verdana"/>
          <w:i/>
          <w:iCs/>
          <w:color w:val="262626"/>
          <w:sz w:val="22"/>
          <w:szCs w:val="22"/>
        </w:rPr>
        <w:t xml:space="preserve"> </w:t>
      </w:r>
      <w:proofErr w:type="spellStart"/>
      <w:r w:rsidR="00997389" w:rsidRPr="00C1308D">
        <w:rPr>
          <w:rFonts w:ascii="Arial" w:hAnsi="Arial" w:cs="Verdana"/>
          <w:i/>
          <w:iCs/>
          <w:color w:val="262626"/>
          <w:sz w:val="22"/>
          <w:szCs w:val="22"/>
        </w:rPr>
        <w:t>Geras</w:t>
      </w:r>
      <w:proofErr w:type="spellEnd"/>
    </w:p>
    <w:p w14:paraId="61029EF9" w14:textId="77777777" w:rsidR="00A960C7" w:rsidRDefault="00A960C7" w:rsidP="00C1308D">
      <w:pPr>
        <w:jc w:val="center"/>
        <w:rPr>
          <w:rFonts w:ascii="Verdana" w:hAnsi="Verdana" w:cs="Verdana"/>
          <w:color w:val="262626"/>
          <w:sz w:val="26"/>
          <w:szCs w:val="26"/>
        </w:rPr>
      </w:pPr>
    </w:p>
    <w:p w14:paraId="6E3DF75E" w14:textId="77777777" w:rsidR="00A960C7" w:rsidRDefault="00A960C7" w:rsidP="00C1308D">
      <w:pPr>
        <w:jc w:val="center"/>
      </w:pPr>
    </w:p>
    <w:p w14:paraId="5A47CBBB" w14:textId="698330DE" w:rsidR="00A960C7" w:rsidRDefault="00A960C7" w:rsidP="00C1308D">
      <w:pPr>
        <w:jc w:val="center"/>
      </w:pPr>
      <w:r w:rsidRPr="00C1308D">
        <w:rPr>
          <w:rFonts w:ascii="Arial" w:hAnsi="Arial"/>
          <w:sz w:val="32"/>
          <w:szCs w:val="32"/>
        </w:rPr>
        <w:t xml:space="preserve">Visit </w:t>
      </w:r>
      <w:proofErr w:type="spellStart"/>
      <w:r w:rsidRPr="00C1308D">
        <w:rPr>
          <w:rFonts w:ascii="Arial" w:hAnsi="Arial"/>
          <w:sz w:val="32"/>
          <w:szCs w:val="32"/>
        </w:rPr>
        <w:t>Rosy’s</w:t>
      </w:r>
      <w:proofErr w:type="spellEnd"/>
      <w:r w:rsidRPr="00C1308D">
        <w:rPr>
          <w:rFonts w:ascii="Arial" w:hAnsi="Arial"/>
          <w:sz w:val="32"/>
          <w:szCs w:val="32"/>
        </w:rPr>
        <w:t xml:space="preserve"> website:</w:t>
      </w:r>
      <w:r>
        <w:t xml:space="preserve"> </w:t>
      </w:r>
      <w:hyperlink r:id="rId5" w:history="1">
        <w:r w:rsidRPr="00C1308D">
          <w:rPr>
            <w:rStyle w:val="Hyperlink"/>
            <w:rFonts w:ascii="Arial" w:hAnsi="Arial"/>
            <w:color w:val="auto"/>
            <w:sz w:val="28"/>
            <w:szCs w:val="28"/>
            <w:u w:val="none"/>
          </w:rPr>
          <w:t>http://rosythornton.com</w:t>
        </w:r>
      </w:hyperlink>
    </w:p>
    <w:p w14:paraId="0F5FA512" w14:textId="77777777" w:rsidR="00A960C7" w:rsidRDefault="00A960C7" w:rsidP="00C1308D">
      <w:pPr>
        <w:jc w:val="center"/>
      </w:pPr>
    </w:p>
    <w:p w14:paraId="634C58BC" w14:textId="77777777" w:rsidR="00A960C7" w:rsidRPr="00C1308D" w:rsidRDefault="00A960C7" w:rsidP="00C1308D">
      <w:pPr>
        <w:spacing w:after="10" w:line="276" w:lineRule="auto"/>
        <w:jc w:val="center"/>
        <w:rPr>
          <w:rFonts w:ascii="Arial" w:hAnsi="Arial"/>
        </w:rPr>
      </w:pPr>
      <w:r w:rsidRPr="00C1308D">
        <w:rPr>
          <w:rFonts w:ascii="Arial" w:hAnsi="Arial"/>
          <w:sz w:val="32"/>
          <w:szCs w:val="32"/>
        </w:rPr>
        <w:t>Order your copy of ‘</w:t>
      </w:r>
      <w:proofErr w:type="spellStart"/>
      <w:r w:rsidRPr="00C1308D">
        <w:rPr>
          <w:rFonts w:ascii="Arial" w:hAnsi="Arial"/>
          <w:sz w:val="32"/>
          <w:szCs w:val="32"/>
        </w:rPr>
        <w:t>Sandlands</w:t>
      </w:r>
      <w:proofErr w:type="spellEnd"/>
      <w:r w:rsidRPr="00C1308D">
        <w:rPr>
          <w:rFonts w:ascii="Arial" w:hAnsi="Arial"/>
          <w:sz w:val="32"/>
          <w:szCs w:val="32"/>
        </w:rPr>
        <w:t>’ now:</w:t>
      </w:r>
      <w:r>
        <w:t xml:space="preserve"> </w:t>
      </w:r>
      <w:hyperlink r:id="rId6" w:history="1">
        <w:r w:rsidRPr="00C1308D">
          <w:rPr>
            <w:rStyle w:val="Hyperlink"/>
            <w:rFonts w:ascii="Arial" w:hAnsi="Arial"/>
            <w:color w:val="auto"/>
            <w:u w:val="none"/>
          </w:rPr>
          <w:t>http://www.amazon.co.uk/Sandlands-Rosy-Thornton/dp/191098504X</w:t>
        </w:r>
      </w:hyperlink>
    </w:p>
    <w:p w14:paraId="02F52328" w14:textId="77777777" w:rsidR="00A960C7" w:rsidRDefault="00A960C7" w:rsidP="00C1308D">
      <w:pPr>
        <w:jc w:val="center"/>
      </w:pPr>
    </w:p>
    <w:sectPr w:rsidR="00A960C7" w:rsidSect="0078766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gnPainter-HouseScript">
    <w:panose1 w:val="02000006070000020004"/>
    <w:charset w:val="00"/>
    <w:family w:val="auto"/>
    <w:pitch w:val="variable"/>
    <w:sig w:usb0="800000AF" w:usb1="0000004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thelas Bold">
    <w:panose1 w:val="02000803070000020003"/>
    <w:charset w:val="00"/>
    <w:family w:val="auto"/>
    <w:pitch w:val="variable"/>
    <w:sig w:usb0="A00000A7" w:usb1="4000004A" w:usb2="00000000" w:usb3="00000000" w:csb0="00000093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89"/>
    <w:rsid w:val="0078766A"/>
    <w:rsid w:val="007D55FE"/>
    <w:rsid w:val="00997389"/>
    <w:rsid w:val="00A960C7"/>
    <w:rsid w:val="00C1308D"/>
    <w:rsid w:val="00F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CD4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0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rosythornton.com" TargetMode="External"/><Relationship Id="rId6" Type="http://schemas.openxmlformats.org/officeDocument/2006/relationships/hyperlink" Target="http://www.amazon.co.uk/Sandlands-Rosy-Thornton/dp/191098504X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782</Characters>
  <Application>Microsoft Macintosh Word</Application>
  <DocSecurity>0</DocSecurity>
  <Lines>6</Lines>
  <Paragraphs>1</Paragraphs>
  <ScaleCrop>false</ScaleCrop>
  <Company>Emmanuel College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Thornton</dc:creator>
  <cp:keywords/>
  <dc:description/>
  <cp:lastModifiedBy>Rosy Thornton</cp:lastModifiedBy>
  <cp:revision>4</cp:revision>
  <dcterms:created xsi:type="dcterms:W3CDTF">2016-04-09T16:24:00Z</dcterms:created>
  <dcterms:modified xsi:type="dcterms:W3CDTF">2016-04-09T16:54:00Z</dcterms:modified>
</cp:coreProperties>
</file>