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71" w:rsidRDefault="00AC35C3">
      <w:pPr>
        <w:rPr>
          <w:sz w:val="32"/>
          <w:szCs w:val="32"/>
        </w:rPr>
      </w:pPr>
      <w:r>
        <w:rPr>
          <w:sz w:val="32"/>
          <w:szCs w:val="32"/>
        </w:rPr>
        <w:t xml:space="preserve">About </w:t>
      </w:r>
      <w:proofErr w:type="spellStart"/>
      <w:r>
        <w:rPr>
          <w:sz w:val="32"/>
          <w:szCs w:val="32"/>
        </w:rPr>
        <w:t>Signalong</w:t>
      </w:r>
      <w:proofErr w:type="spellEnd"/>
      <w:r>
        <w:rPr>
          <w:sz w:val="32"/>
          <w:szCs w:val="32"/>
        </w:rPr>
        <w:t xml:space="preserve"> </w:t>
      </w:r>
      <w:r w:rsidRPr="00AC35C3">
        <w:rPr>
          <w:sz w:val="32"/>
          <w:szCs w:val="32"/>
        </w:rPr>
        <w:drawing>
          <wp:inline distT="0" distB="0" distL="0" distR="0">
            <wp:extent cx="1011218" cy="1054250"/>
            <wp:effectExtent l="19050" t="0" r="0" b="0"/>
            <wp:docPr id="1" name="Picture 1" descr="http://t1.gstatic.com/images?q=tbn:vW61J3APHuFnpM:http://talksense.weebly.com/uploads/3/0/7/0/3070350/383009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vW61J3APHuFnpM:http://talksense.weebly.com/uploads/3/0/7/0/3070350/383009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36" cy="105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5C3" w:rsidRDefault="00AC35C3" w:rsidP="00AC35C3">
      <w:pPr>
        <w:pStyle w:val="BodyText"/>
        <w:jc w:val="center"/>
        <w:rPr>
          <w:rFonts w:asciiTheme="minorHAnsi" w:hAnsiTheme="minorHAnsi"/>
          <w:sz w:val="28"/>
          <w:szCs w:val="28"/>
        </w:rPr>
      </w:pPr>
      <w:proofErr w:type="spellStart"/>
      <w:r w:rsidRPr="00AC35C3">
        <w:rPr>
          <w:rFonts w:asciiTheme="minorHAnsi" w:hAnsiTheme="minorHAnsi"/>
          <w:sz w:val="28"/>
          <w:szCs w:val="28"/>
        </w:rPr>
        <w:t>Signalong</w:t>
      </w:r>
      <w:proofErr w:type="spellEnd"/>
      <w:r w:rsidRPr="00AC35C3">
        <w:rPr>
          <w:rFonts w:asciiTheme="minorHAnsi" w:hAnsiTheme="minorHAnsi"/>
          <w:sz w:val="28"/>
          <w:szCs w:val="28"/>
        </w:rPr>
        <w:t xml:space="preserve"> is a system of signs based on British Sign Language and is designed to help people with communication difficulties understand others and to express their needs, choices and desires.</w:t>
      </w:r>
    </w:p>
    <w:p w:rsidR="00AC35C3" w:rsidRPr="00AC35C3" w:rsidRDefault="00AC35C3" w:rsidP="00AC35C3">
      <w:pPr>
        <w:pStyle w:val="BodyText"/>
        <w:jc w:val="center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Signalong</w:t>
      </w:r>
      <w:proofErr w:type="spellEnd"/>
      <w:r>
        <w:rPr>
          <w:rFonts w:asciiTheme="minorHAnsi" w:hAnsiTheme="minorHAnsi"/>
          <w:sz w:val="28"/>
          <w:szCs w:val="28"/>
        </w:rPr>
        <w:t xml:space="preserve"> is used, with speech where this is possible</w:t>
      </w:r>
      <w:r w:rsidR="00C06BF2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 xml:space="preserve"> and in spoken language order.</w:t>
      </w:r>
    </w:p>
    <w:p w:rsidR="00AC35C3" w:rsidRPr="00AC35C3" w:rsidRDefault="00AC35C3" w:rsidP="00AC35C3">
      <w:pPr>
        <w:pStyle w:val="BodyText"/>
        <w:jc w:val="center"/>
        <w:rPr>
          <w:rFonts w:asciiTheme="minorHAnsi" w:hAnsiTheme="minorHAnsi"/>
          <w:sz w:val="28"/>
          <w:szCs w:val="28"/>
        </w:rPr>
      </w:pPr>
      <w:proofErr w:type="spellStart"/>
      <w:r w:rsidRPr="00AC35C3">
        <w:rPr>
          <w:rFonts w:asciiTheme="minorHAnsi" w:hAnsiTheme="minorHAnsi"/>
          <w:sz w:val="28"/>
          <w:szCs w:val="28"/>
        </w:rPr>
        <w:t>Signalong</w:t>
      </w:r>
      <w:proofErr w:type="spellEnd"/>
      <w:r w:rsidRPr="00AC35C3">
        <w:rPr>
          <w:rFonts w:asciiTheme="minorHAnsi" w:hAnsiTheme="minorHAnsi"/>
          <w:sz w:val="28"/>
          <w:szCs w:val="28"/>
        </w:rPr>
        <w:t xml:space="preserve"> has published over 18000 signs covering basic vocabulary and a wide variety of topics ranging from Early Years to Self Advocacy and Access to Work.</w:t>
      </w:r>
    </w:p>
    <w:p w:rsidR="00AC35C3" w:rsidRPr="00AC35C3" w:rsidRDefault="00AC35C3" w:rsidP="00AC35C3">
      <w:pPr>
        <w:pStyle w:val="BodyText"/>
        <w:jc w:val="center"/>
        <w:rPr>
          <w:rFonts w:asciiTheme="minorHAnsi" w:hAnsiTheme="minorHAnsi"/>
          <w:b/>
          <w:sz w:val="28"/>
          <w:szCs w:val="28"/>
        </w:rPr>
      </w:pPr>
      <w:r w:rsidRPr="00AC35C3">
        <w:rPr>
          <w:rFonts w:asciiTheme="minorHAnsi" w:hAnsiTheme="minorHAnsi"/>
          <w:sz w:val="28"/>
          <w:szCs w:val="28"/>
        </w:rPr>
        <w:t>The system is constantly expanding to meet vocabulary requests from practitioners and family members</w:t>
      </w:r>
      <w:r w:rsidRPr="00AC35C3">
        <w:rPr>
          <w:rFonts w:asciiTheme="minorHAnsi" w:hAnsiTheme="minorHAnsi"/>
          <w:b/>
          <w:sz w:val="28"/>
          <w:szCs w:val="28"/>
        </w:rPr>
        <w:t>.</w:t>
      </w:r>
    </w:p>
    <w:p w:rsidR="00AC35C3" w:rsidRPr="00AC35C3" w:rsidRDefault="00AC35C3">
      <w:pPr>
        <w:rPr>
          <w:b/>
          <w:sz w:val="28"/>
          <w:szCs w:val="28"/>
        </w:rPr>
      </w:pPr>
      <w:proofErr w:type="spellStart"/>
      <w:r w:rsidRPr="00AC35C3">
        <w:rPr>
          <w:sz w:val="28"/>
          <w:szCs w:val="28"/>
        </w:rPr>
        <w:t>Signalong</w:t>
      </w:r>
      <w:proofErr w:type="spellEnd"/>
      <w:r w:rsidRPr="00AC35C3">
        <w:rPr>
          <w:sz w:val="28"/>
          <w:szCs w:val="28"/>
        </w:rPr>
        <w:t xml:space="preserve"> is</w:t>
      </w:r>
      <w:r w:rsidR="0080330D">
        <w:rPr>
          <w:sz w:val="28"/>
          <w:szCs w:val="28"/>
        </w:rPr>
        <w:t xml:space="preserve"> an augmentative system</w:t>
      </w:r>
      <w:r w:rsidRPr="00AC3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used as </w:t>
      </w:r>
      <w:r w:rsidRPr="00AC35C3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part of </w:t>
      </w:r>
      <w:r w:rsidR="00C06BF2">
        <w:rPr>
          <w:sz w:val="28"/>
          <w:szCs w:val="28"/>
        </w:rPr>
        <w:t xml:space="preserve"> </w:t>
      </w:r>
      <w:r w:rsidRPr="00AC35C3">
        <w:rPr>
          <w:sz w:val="28"/>
          <w:szCs w:val="28"/>
        </w:rPr>
        <w:t>total communi</w:t>
      </w:r>
      <w:r w:rsidR="0080330D">
        <w:rPr>
          <w:sz w:val="28"/>
          <w:szCs w:val="28"/>
        </w:rPr>
        <w:t xml:space="preserve">cation </w:t>
      </w:r>
      <w:r w:rsidR="00C06BF2">
        <w:rPr>
          <w:sz w:val="28"/>
          <w:szCs w:val="28"/>
        </w:rPr>
        <w:t xml:space="preserve"> in which  every clue to meaning in any  relevant</w:t>
      </w:r>
      <w:r w:rsidRPr="00AC35C3">
        <w:rPr>
          <w:sz w:val="28"/>
          <w:szCs w:val="28"/>
        </w:rPr>
        <w:t xml:space="preserve"> situation</w:t>
      </w:r>
      <w:r w:rsidR="00C06BF2">
        <w:rPr>
          <w:sz w:val="28"/>
          <w:szCs w:val="28"/>
        </w:rPr>
        <w:t xml:space="preserve"> is used</w:t>
      </w:r>
      <w:r w:rsidRPr="00AC35C3">
        <w:rPr>
          <w:sz w:val="28"/>
          <w:szCs w:val="28"/>
        </w:rPr>
        <w:t>. While signing,  body language, facial expression and voice tone</w:t>
      </w:r>
      <w:r w:rsidR="0080330D">
        <w:rPr>
          <w:sz w:val="28"/>
          <w:szCs w:val="28"/>
        </w:rPr>
        <w:t xml:space="preserve"> are used </w:t>
      </w:r>
      <w:r w:rsidRPr="00AC35C3">
        <w:rPr>
          <w:sz w:val="28"/>
          <w:szCs w:val="28"/>
        </w:rPr>
        <w:t xml:space="preserve"> to reinforce the message.</w:t>
      </w:r>
      <w:r w:rsidR="00C06BF2">
        <w:rPr>
          <w:sz w:val="28"/>
          <w:szCs w:val="28"/>
        </w:rPr>
        <w:t xml:space="preserve"> </w:t>
      </w:r>
      <w:r w:rsidR="0080330D">
        <w:rPr>
          <w:sz w:val="28"/>
          <w:szCs w:val="28"/>
        </w:rPr>
        <w:t xml:space="preserve"> </w:t>
      </w:r>
      <w:r w:rsidR="00C06BF2">
        <w:rPr>
          <w:sz w:val="28"/>
          <w:szCs w:val="28"/>
        </w:rPr>
        <w:t xml:space="preserve">Other aids such as objects of reference, picture cards etc. can also be used with </w:t>
      </w:r>
      <w:proofErr w:type="spellStart"/>
      <w:r w:rsidR="00C06BF2">
        <w:rPr>
          <w:sz w:val="28"/>
          <w:szCs w:val="28"/>
        </w:rPr>
        <w:t>Signalong</w:t>
      </w:r>
      <w:proofErr w:type="spellEnd"/>
      <w:r w:rsidR="00C06BF2">
        <w:rPr>
          <w:sz w:val="28"/>
          <w:szCs w:val="28"/>
        </w:rPr>
        <w:t xml:space="preserve"> to aid effective communication.</w:t>
      </w:r>
    </w:p>
    <w:sectPr w:rsidR="00AC35C3" w:rsidRPr="00AC35C3" w:rsidSect="00E4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35C3"/>
    <w:rsid w:val="00014F6C"/>
    <w:rsid w:val="0080330D"/>
    <w:rsid w:val="00AC35C3"/>
    <w:rsid w:val="00C06BF2"/>
    <w:rsid w:val="00E4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C35C3"/>
    <w:pPr>
      <w:spacing w:after="0" w:line="240" w:lineRule="auto"/>
      <w:jc w:val="both"/>
    </w:pPr>
    <w:rPr>
      <w:rFonts w:ascii="Helvetica" w:eastAsia="Times New Roman" w:hAnsi="Helvetica" w:cs="Times New Roman"/>
      <w:sz w:val="24"/>
      <w:szCs w:val="24"/>
      <w:lang w:bidi="ar-DZ"/>
    </w:rPr>
  </w:style>
  <w:style w:type="character" w:customStyle="1" w:styleId="BodyTextChar">
    <w:name w:val="Body Text Char"/>
    <w:basedOn w:val="DefaultParagraphFont"/>
    <w:link w:val="BodyText"/>
    <w:rsid w:val="00AC35C3"/>
    <w:rPr>
      <w:rFonts w:ascii="Helvetica" w:eastAsia="Times New Roman" w:hAnsi="Helvetica" w:cs="Times New Roman"/>
      <w:sz w:val="24"/>
      <w:szCs w:val="24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imgres?imgurl=http://talksense.weebly.com/uploads/3/0/7/0/3070350/3830096.jpg&amp;imgrefurl=http://talksense.weebly.com/link-company.html&amp;usg=__cDNDCXnbuwTeWJ-Wt2IyMasFVz0=&amp;h=250&amp;w=250&amp;sz=12&amp;hl=en&amp;start=34&amp;itbs=1&amp;tbnid=vW61J3APHuFnpM:&amp;tbnh=111&amp;tbnw=111&amp;prev=/images?q=Signalong+logo&amp;start=18&amp;hl=en&amp;sa=N&amp;gbv=2&amp;ndsp=18&amp;tbs=isch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Pearson</dc:creator>
  <cp:lastModifiedBy>Vicki Pearson</cp:lastModifiedBy>
  <cp:revision>2</cp:revision>
  <dcterms:created xsi:type="dcterms:W3CDTF">2016-03-09T10:22:00Z</dcterms:created>
  <dcterms:modified xsi:type="dcterms:W3CDTF">2016-03-09T10:47:00Z</dcterms:modified>
</cp:coreProperties>
</file>