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51B52" w14:textId="3D314AB5" w:rsidR="00DB76E3" w:rsidRPr="001520D1" w:rsidRDefault="00512792" w:rsidP="00CC0583">
      <w:pPr>
        <w:pBdr>
          <w:top w:val="single" w:sz="24" w:space="1" w:color="auto"/>
        </w:pBd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1520D1">
        <w:rPr>
          <w:rFonts w:asciiTheme="minorHAnsi" w:hAnsiTheme="minorHAnsi" w:cstheme="minorHAnsi"/>
          <w:b/>
          <w:sz w:val="40"/>
          <w:szCs w:val="40"/>
        </w:rPr>
        <w:t>LED Light Tower Specifications</w:t>
      </w:r>
    </w:p>
    <w:p w14:paraId="5631A6DA" w14:textId="77777777" w:rsidR="00487C5A" w:rsidRPr="001520D1" w:rsidRDefault="00487C5A" w:rsidP="00AE7E58">
      <w:pPr>
        <w:jc w:val="center"/>
        <w:rPr>
          <w:rFonts w:asciiTheme="minorHAnsi" w:hAnsiTheme="minorHAnsi" w:cstheme="minorHAnsi"/>
          <w:b/>
          <w:szCs w:val="16"/>
        </w:rPr>
      </w:pPr>
    </w:p>
    <w:p w14:paraId="6FBEFB40" w14:textId="43974208" w:rsidR="00512792" w:rsidRPr="001520D1" w:rsidRDefault="00F33659" w:rsidP="0051279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bCs/>
          <w:sz w:val="38"/>
          <w:szCs w:val="38"/>
        </w:rPr>
      </w:pPr>
      <w:r w:rsidRPr="001520D1">
        <w:rPr>
          <w:rFonts w:ascii="Helvetica" w:hAnsi="Helvetica" w:cs="Helvetica"/>
          <w:b/>
          <w:bCs/>
          <w:sz w:val="38"/>
          <w:szCs w:val="38"/>
        </w:rPr>
        <w:t>SA</w:t>
      </w:r>
      <w:r w:rsidR="00512792" w:rsidRPr="001520D1">
        <w:rPr>
          <w:rFonts w:ascii="Helvetica" w:hAnsi="Helvetica" w:cs="Helvetica"/>
          <w:b/>
          <w:bCs/>
          <w:sz w:val="38"/>
          <w:szCs w:val="38"/>
        </w:rPr>
        <w:t>75</w:t>
      </w:r>
      <w:r w:rsidR="006A1591" w:rsidRPr="001520D1">
        <w:rPr>
          <w:rFonts w:ascii="Helvetica" w:hAnsi="Helvetica" w:cs="Helvetica"/>
          <w:b/>
          <w:bCs/>
          <w:sz w:val="38"/>
          <w:szCs w:val="38"/>
        </w:rPr>
        <w:t xml:space="preserve"> </w:t>
      </w:r>
      <w:r w:rsidR="000E04F8" w:rsidRPr="001520D1">
        <w:rPr>
          <w:rFonts w:ascii="Helvetica" w:hAnsi="Helvetica" w:cs="Helvetica"/>
          <w:b/>
          <w:bCs/>
          <w:sz w:val="38"/>
          <w:szCs w:val="38"/>
        </w:rPr>
        <w:t>(75’ LED</w:t>
      </w:r>
      <w:r w:rsidR="006A1591" w:rsidRPr="001520D1">
        <w:rPr>
          <w:rFonts w:ascii="Helvetica" w:hAnsi="Helvetica" w:cs="Helvetica"/>
          <w:b/>
          <w:bCs/>
          <w:sz w:val="38"/>
          <w:szCs w:val="38"/>
        </w:rPr>
        <w:t xml:space="preserve"> Light Tower</w:t>
      </w:r>
      <w:r w:rsidR="000E04F8" w:rsidRPr="001520D1">
        <w:rPr>
          <w:rFonts w:ascii="Helvetica" w:hAnsi="Helvetica" w:cs="Helvetica"/>
          <w:b/>
          <w:bCs/>
          <w:sz w:val="38"/>
          <w:szCs w:val="38"/>
        </w:rPr>
        <w:t>)</w:t>
      </w:r>
    </w:p>
    <w:p w14:paraId="4E40C557" w14:textId="25DF77BE" w:rsidR="007B1A10" w:rsidRPr="001520D1" w:rsidRDefault="007B1A10" w:rsidP="007B1A10">
      <w:pPr>
        <w:pStyle w:val="Heading1"/>
      </w:pPr>
      <w:r w:rsidRPr="001520D1">
        <w:t>COMMERCIAL ADVANTAGES</w:t>
      </w:r>
    </w:p>
    <w:p w14:paraId="78382B7D" w14:textId="7EBCB3BF" w:rsidR="007B1A10" w:rsidRPr="00C2523E" w:rsidRDefault="007B1A10" w:rsidP="00C2523E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szCs w:val="16"/>
        </w:rPr>
      </w:pPr>
      <w:r w:rsidRPr="001520D1">
        <w:rPr>
          <w:rFonts w:asciiTheme="minorHAnsi" w:hAnsiTheme="minorHAnsi" w:cstheme="minorHAnsi"/>
          <w:b/>
          <w:szCs w:val="16"/>
        </w:rPr>
        <w:t xml:space="preserve">Apollo </w:t>
      </w:r>
      <w:r w:rsidR="00C2523E" w:rsidRPr="001520D1">
        <w:rPr>
          <w:rFonts w:asciiTheme="minorHAnsi" w:hAnsiTheme="minorHAnsi" w:cstheme="minorHAnsi"/>
          <w:b/>
          <w:szCs w:val="16"/>
        </w:rPr>
        <w:t>Energy’s</w:t>
      </w:r>
      <w:r w:rsidRPr="001520D1">
        <w:rPr>
          <w:rFonts w:asciiTheme="minorHAnsi" w:hAnsiTheme="minorHAnsi" w:cstheme="minorHAnsi"/>
          <w:b/>
          <w:szCs w:val="16"/>
        </w:rPr>
        <w:t xml:space="preserve"> lighting systems can replace </w:t>
      </w:r>
      <w:r w:rsidR="00C2523E" w:rsidRPr="001520D1">
        <w:rPr>
          <w:rFonts w:asciiTheme="minorHAnsi" w:hAnsiTheme="minorHAnsi" w:cstheme="minorHAnsi"/>
          <w:b/>
          <w:szCs w:val="16"/>
        </w:rPr>
        <w:t>multiple conventional systems</w:t>
      </w:r>
      <w:r w:rsidRPr="001520D1">
        <w:rPr>
          <w:rFonts w:asciiTheme="minorHAnsi" w:hAnsiTheme="minorHAnsi" w:cstheme="minorHAnsi"/>
          <w:b/>
          <w:szCs w:val="16"/>
        </w:rPr>
        <w:t xml:space="preserve"> with high </w:t>
      </w:r>
      <w:r w:rsidR="00C2523E" w:rsidRPr="001520D1">
        <w:rPr>
          <w:rFonts w:asciiTheme="minorHAnsi" w:hAnsiTheme="minorHAnsi" w:cstheme="minorHAnsi"/>
          <w:b/>
          <w:szCs w:val="16"/>
        </w:rPr>
        <w:t>efficiency</w:t>
      </w:r>
      <w:r w:rsidRPr="001520D1">
        <w:rPr>
          <w:rFonts w:asciiTheme="minorHAnsi" w:hAnsiTheme="minorHAnsi" w:cstheme="minorHAnsi"/>
          <w:b/>
          <w:szCs w:val="16"/>
        </w:rPr>
        <w:t xml:space="preserve"> </w:t>
      </w:r>
      <w:r w:rsidR="00C2523E" w:rsidRPr="001520D1">
        <w:rPr>
          <w:rFonts w:asciiTheme="minorHAnsi" w:hAnsiTheme="minorHAnsi" w:cstheme="minorHAnsi"/>
          <w:b/>
          <w:szCs w:val="16"/>
        </w:rPr>
        <w:t>stadium</w:t>
      </w:r>
      <w:r w:rsidRPr="001520D1">
        <w:rPr>
          <w:rFonts w:asciiTheme="minorHAnsi" w:hAnsiTheme="minorHAnsi" w:cstheme="minorHAnsi"/>
          <w:b/>
          <w:szCs w:val="16"/>
        </w:rPr>
        <w:t xml:space="preserve"> lighting reducing </w:t>
      </w:r>
      <w:r w:rsidR="00C2523E" w:rsidRPr="001520D1">
        <w:rPr>
          <w:rFonts w:asciiTheme="minorHAnsi" w:hAnsiTheme="minorHAnsi" w:cstheme="minorHAnsi"/>
          <w:b/>
          <w:szCs w:val="16"/>
        </w:rPr>
        <w:t>overall</w:t>
      </w:r>
      <w:r w:rsidRPr="001520D1">
        <w:rPr>
          <w:rFonts w:asciiTheme="minorHAnsi" w:hAnsiTheme="minorHAnsi" w:cstheme="minorHAnsi"/>
          <w:b/>
          <w:szCs w:val="16"/>
        </w:rPr>
        <w:t xml:space="preserve"> costs while </w:t>
      </w:r>
      <w:r w:rsidR="00F33659" w:rsidRPr="001520D1">
        <w:rPr>
          <w:rFonts w:asciiTheme="minorHAnsi" w:hAnsiTheme="minorHAnsi" w:cstheme="minorHAnsi"/>
          <w:b/>
          <w:szCs w:val="16"/>
        </w:rPr>
        <w:t>providing unmatched</w:t>
      </w:r>
      <w:r w:rsidR="00C2523E" w:rsidRPr="001520D1">
        <w:rPr>
          <w:rFonts w:asciiTheme="minorHAnsi" w:hAnsiTheme="minorHAnsi" w:cstheme="minorHAnsi"/>
          <w:b/>
          <w:szCs w:val="16"/>
        </w:rPr>
        <w:t xml:space="preserve"> lighting</w:t>
      </w:r>
      <w:r w:rsidR="00C2523E" w:rsidRPr="00C2523E">
        <w:rPr>
          <w:rFonts w:asciiTheme="minorHAnsi" w:hAnsiTheme="minorHAnsi" w:cstheme="minorHAnsi"/>
          <w:b/>
          <w:szCs w:val="16"/>
        </w:rPr>
        <w:t xml:space="preserve"> quality.</w:t>
      </w:r>
    </w:p>
    <w:p w14:paraId="145C3320" w14:textId="250C76AA" w:rsidR="00C2523E" w:rsidRDefault="00C2523E" w:rsidP="00C2523E">
      <w:pPr>
        <w:pStyle w:val="ListParagraph"/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2B1ED2">
        <w:rPr>
          <w:rFonts w:ascii="Helvetica" w:hAnsi="Helvetica" w:cs="Helvetica"/>
        </w:rPr>
        <w:t xml:space="preserve">Unit can be powered of an external power source to </w:t>
      </w:r>
      <w:r>
        <w:rPr>
          <w:rFonts w:ascii="Helvetica" w:hAnsi="Helvetica" w:cs="Helvetica"/>
        </w:rPr>
        <w:t>eliminate on board</w:t>
      </w:r>
      <w:r w:rsidRPr="002B1ED2">
        <w:rPr>
          <w:rFonts w:ascii="Helvetica" w:hAnsi="Helvetica" w:cs="Helvetica"/>
        </w:rPr>
        <w:t xml:space="preserve"> fuel consumption</w:t>
      </w:r>
      <w:r>
        <w:rPr>
          <w:rFonts w:ascii="Helvetica" w:hAnsi="Helvetica" w:cs="Helvetica"/>
        </w:rPr>
        <w:t xml:space="preserve"> (maximize on site power to eliminate running the on board generators) External</w:t>
      </w:r>
      <w:r w:rsidRPr="007B1A10">
        <w:rPr>
          <w:rFonts w:ascii="Helvetica" w:hAnsi="Helvetica" w:cs="Helvetica"/>
        </w:rPr>
        <w:t xml:space="preserve"> power required 15KW load </w:t>
      </w:r>
    </w:p>
    <w:p w14:paraId="6C0D0E2C" w14:textId="2E15C611" w:rsidR="007B1A10" w:rsidRPr="002B1ED2" w:rsidRDefault="007B1A10" w:rsidP="007B1A10">
      <w:pPr>
        <w:pStyle w:val="ListParagraph"/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Cs w:val="16"/>
        </w:rPr>
      </w:pPr>
      <w:r w:rsidRPr="002B1ED2">
        <w:rPr>
          <w:rFonts w:ascii="Helvetica" w:hAnsi="Helvetica" w:cs="Helvetica"/>
        </w:rPr>
        <w:t>Fuel Capacity 1000L</w:t>
      </w:r>
    </w:p>
    <w:p w14:paraId="4BE5A160" w14:textId="2848AD56" w:rsidR="007B1A10" w:rsidRPr="002B1ED2" w:rsidRDefault="007B1A10" w:rsidP="00F33659">
      <w:pPr>
        <w:pStyle w:val="ListParagraph"/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2B1ED2">
        <w:rPr>
          <w:rFonts w:ascii="Helvetica" w:hAnsi="Helvetica" w:cs="Helvetica"/>
        </w:rPr>
        <w:t>Run Time Approx. 14 days;</w:t>
      </w:r>
      <w:r>
        <w:rPr>
          <w:rFonts w:ascii="Helvetica" w:hAnsi="Helvetica" w:cs="Helvetica"/>
        </w:rPr>
        <w:t xml:space="preserve"> (reduces service costs)</w:t>
      </w:r>
    </w:p>
    <w:p w14:paraId="33C0EB89" w14:textId="20A0BCDE" w:rsidR="007B1A10" w:rsidRPr="007B1A10" w:rsidRDefault="007B1A10" w:rsidP="007B1A10">
      <w:pPr>
        <w:pStyle w:val="Heading1"/>
      </w:pPr>
      <w:r>
        <w:t>SAFETY AND ENVIRONMENTAL ADVANTAGES</w:t>
      </w:r>
    </w:p>
    <w:p w14:paraId="5D743030" w14:textId="77777777" w:rsidR="007B1A10" w:rsidRPr="002B1ED2" w:rsidRDefault="007B1A10" w:rsidP="007B1A10">
      <w:pPr>
        <w:pStyle w:val="ListParagraph"/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2B1ED2">
        <w:rPr>
          <w:rFonts w:ascii="Helvetica" w:hAnsi="Helvetica" w:cs="Helvetica"/>
        </w:rPr>
        <w:t>Double Walled fuel tank certified for transport with fuel;</w:t>
      </w:r>
    </w:p>
    <w:p w14:paraId="0B662B4A" w14:textId="77777777" w:rsidR="007B1A10" w:rsidRDefault="007B1A10" w:rsidP="007B1A10">
      <w:pPr>
        <w:pStyle w:val="ListParagraph"/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Rated Sustained w</w:t>
      </w:r>
      <w:r w:rsidRPr="002B1ED2">
        <w:rPr>
          <w:rFonts w:ascii="Helvetica" w:hAnsi="Helvetica" w:cs="Helvetica"/>
        </w:rPr>
        <w:t xml:space="preserve">ind Speed: </w:t>
      </w:r>
      <w:r>
        <w:rPr>
          <w:rFonts w:ascii="Helvetica" w:hAnsi="Helvetica" w:cs="Helvetica"/>
        </w:rPr>
        <w:t>113 KM/HR*</w:t>
      </w:r>
    </w:p>
    <w:p w14:paraId="69976EAD" w14:textId="77777777" w:rsidR="007B1A10" w:rsidRDefault="007B1A10" w:rsidP="007B1A10">
      <w:pPr>
        <w:pStyle w:val="ListParagraph"/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Rated Gusting Wind speed: 225KM/HR*</w:t>
      </w:r>
    </w:p>
    <w:p w14:paraId="417068CB" w14:textId="77777777" w:rsidR="007B1A10" w:rsidRPr="007B1A10" w:rsidRDefault="007B1A10" w:rsidP="007B1A10">
      <w:pPr>
        <w:pStyle w:val="ListParagraph"/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t>C02 Reduction “ Reducing Emissions, Electric or Diesel Power</w:t>
      </w:r>
    </w:p>
    <w:p w14:paraId="03AA9059" w14:textId="48DD85E1" w:rsidR="007B1A10" w:rsidRPr="00C2523E" w:rsidRDefault="007B1A10" w:rsidP="00C2523E">
      <w:pPr>
        <w:pStyle w:val="ListParagraph"/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t>Spill Protection and secondary containment on all equipment</w:t>
      </w:r>
    </w:p>
    <w:p w14:paraId="1A675793" w14:textId="73EAC3C2" w:rsidR="007B1A10" w:rsidRPr="007B1A10" w:rsidRDefault="00C2523E" w:rsidP="00C2523E">
      <w:pPr>
        <w:pStyle w:val="Heading1"/>
      </w:pPr>
      <w:r>
        <w:t>ENGINEERED ADVANTAGES</w:t>
      </w:r>
    </w:p>
    <w:p w14:paraId="0CB9C734" w14:textId="5BCFB24A" w:rsidR="00512792" w:rsidRPr="002B1ED2" w:rsidRDefault="00A17784" w:rsidP="007B1A10">
      <w:pPr>
        <w:pStyle w:val="ListParagraph"/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2B1ED2">
        <w:rPr>
          <w:rFonts w:ascii="Helvetica" w:hAnsi="Helvetica" w:cs="Helvetica"/>
        </w:rPr>
        <w:t xml:space="preserve">Portable </w:t>
      </w:r>
      <w:r w:rsidR="00512792" w:rsidRPr="002B1ED2">
        <w:rPr>
          <w:rFonts w:ascii="Helvetica" w:hAnsi="Helvetica" w:cs="Helvetica"/>
        </w:rPr>
        <w:t>Skid Mounted</w:t>
      </w:r>
      <w:r w:rsidR="00EB3F8B" w:rsidRPr="002B1ED2">
        <w:rPr>
          <w:rFonts w:ascii="Helvetica" w:hAnsi="Helvetica" w:cs="Helvetica"/>
        </w:rPr>
        <w:t>;</w:t>
      </w:r>
      <w:r w:rsidR="001520D1">
        <w:rPr>
          <w:rFonts w:ascii="Helvetica" w:hAnsi="Helvetica" w:cs="Helvetica"/>
        </w:rPr>
        <w:t xml:space="preserve"> 27’ x 27</w:t>
      </w:r>
      <w:r w:rsidR="007B1A10">
        <w:rPr>
          <w:rFonts w:ascii="Helvetica" w:hAnsi="Helvetica" w:cs="Helvetica"/>
        </w:rPr>
        <w:t>’ deployed footprint</w:t>
      </w:r>
    </w:p>
    <w:p w14:paraId="4E1BE098" w14:textId="2BC0517C" w:rsidR="00512792" w:rsidRPr="002B1ED2" w:rsidRDefault="006E0AAB" w:rsidP="007B1A10">
      <w:pPr>
        <w:pStyle w:val="ListParagraph"/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2B1ED2">
        <w:rPr>
          <w:rFonts w:ascii="Helvetica" w:hAnsi="Helvetica" w:cs="Helvetica"/>
        </w:rPr>
        <w:t>Extended height: 75 ft.</w:t>
      </w:r>
    </w:p>
    <w:p w14:paraId="448D52D4" w14:textId="6E089FA2" w:rsidR="00512792" w:rsidRPr="002B1ED2" w:rsidRDefault="00512792" w:rsidP="007B1A10">
      <w:pPr>
        <w:pStyle w:val="ListParagraph"/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2B1ED2">
        <w:rPr>
          <w:rFonts w:ascii="Helvetica" w:hAnsi="Helvetica" w:cs="Helvetica"/>
        </w:rPr>
        <w:t>Locking</w:t>
      </w:r>
      <w:r w:rsidR="00EB3F8B" w:rsidRPr="002B1ED2">
        <w:rPr>
          <w:rFonts w:ascii="Helvetica" w:hAnsi="Helvetica" w:cs="Helvetica"/>
        </w:rPr>
        <w:t>, Stand-alone, non-g</w:t>
      </w:r>
      <w:r w:rsidRPr="002B1ED2">
        <w:rPr>
          <w:rFonts w:ascii="Helvetica" w:hAnsi="Helvetica" w:cs="Helvetica"/>
        </w:rPr>
        <w:t>uying</w:t>
      </w:r>
      <w:r w:rsidR="00EB3F8B" w:rsidRPr="002B1ED2">
        <w:rPr>
          <w:rFonts w:ascii="Helvetica" w:hAnsi="Helvetica" w:cs="Helvetica"/>
        </w:rPr>
        <w:t>;</w:t>
      </w:r>
    </w:p>
    <w:p w14:paraId="2872FADA" w14:textId="783A28DB" w:rsidR="00EB3F8B" w:rsidRPr="00C2523E" w:rsidRDefault="00EB3F8B" w:rsidP="00C2523E">
      <w:pPr>
        <w:pStyle w:val="ListParagraph"/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2B1ED2">
        <w:rPr>
          <w:rFonts w:ascii="Helvetica" w:hAnsi="Helvetica" w:cs="Helvetica"/>
        </w:rPr>
        <w:t xml:space="preserve">LED lighting: </w:t>
      </w:r>
      <w:r w:rsidR="00512792" w:rsidRPr="002B1ED2">
        <w:rPr>
          <w:rFonts w:ascii="Helvetica" w:hAnsi="Helvetica" w:cs="Helvetica"/>
        </w:rPr>
        <w:t>Approx. 1.5 Million Lumens</w:t>
      </w:r>
      <w:r w:rsidR="006E0AAB" w:rsidRPr="002B1ED2">
        <w:rPr>
          <w:rFonts w:ascii="Helvetica" w:hAnsi="Helvetica" w:cs="Helvetica"/>
        </w:rPr>
        <w:t xml:space="preserve"> </w:t>
      </w:r>
    </w:p>
    <w:p w14:paraId="0F8A5237" w14:textId="7B53D6B6" w:rsidR="00EB3F8B" w:rsidRPr="002B1ED2" w:rsidRDefault="00EB3F8B" w:rsidP="007B1A10">
      <w:pPr>
        <w:pStyle w:val="ListParagraph"/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2B1ED2">
        <w:rPr>
          <w:rFonts w:ascii="Helvetica" w:hAnsi="Helvetica" w:cs="Helvetica"/>
        </w:rPr>
        <w:t>Redundant generators c/w temperature controlled enclosures.</w:t>
      </w:r>
    </w:p>
    <w:p w14:paraId="20CD5A84" w14:textId="267DC205" w:rsidR="007B1A10" w:rsidRPr="007B1A10" w:rsidRDefault="007B1A10" w:rsidP="007B1A10">
      <w:pPr>
        <w:pStyle w:val="ListParagraph"/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t>Full 100% engineered systems (each unit is certified compliant)</w:t>
      </w:r>
    </w:p>
    <w:p w14:paraId="417FD10E" w14:textId="74096AF7" w:rsidR="007B1A10" w:rsidRPr="007B1A10" w:rsidRDefault="007B1A10" w:rsidP="007B1A10">
      <w:pPr>
        <w:pStyle w:val="ListParagraph"/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t>We meet all CSA requi</w:t>
      </w:r>
      <w:r w:rsidR="00C2523E">
        <w:t>rements for –45 steel structures</w:t>
      </w:r>
    </w:p>
    <w:p w14:paraId="5F83DA4E" w14:textId="3B041202" w:rsidR="007B1A10" w:rsidRPr="007B1A10" w:rsidRDefault="007B1A10" w:rsidP="007B1A10">
      <w:pPr>
        <w:pStyle w:val="ListParagraph"/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t>Detailed Unit O&amp;M’s</w:t>
      </w:r>
      <w:r w:rsidR="00C2523E">
        <w:t xml:space="preserve"> for optimal training and operations</w:t>
      </w:r>
    </w:p>
    <w:p w14:paraId="605AC278" w14:textId="4AD3CAD2" w:rsidR="007B1A10" w:rsidRPr="007B1A10" w:rsidRDefault="007B1A10" w:rsidP="007B1A10">
      <w:pPr>
        <w:pStyle w:val="ListParagraph"/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  <w:bookmarkStart w:id="0" w:name="_GoBack"/>
      <w:bookmarkEnd w:id="0"/>
      <w:r>
        <w:t>Drops compliant (Eng. Reviewed)</w:t>
      </w:r>
    </w:p>
    <w:p w14:paraId="14E35129" w14:textId="6FA77E61" w:rsidR="007B1A10" w:rsidRPr="007B1A10" w:rsidRDefault="007B1A10" w:rsidP="007B1A10">
      <w:pPr>
        <w:pStyle w:val="ListParagraph"/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t>Full integrated PM system to ensure proper equipment maintenance and tracking</w:t>
      </w:r>
    </w:p>
    <w:p w14:paraId="6FAD4405" w14:textId="5DCCBBE7" w:rsidR="007B1A10" w:rsidRPr="007B1A10" w:rsidRDefault="007B1A10" w:rsidP="007B1A10">
      <w:pPr>
        <w:pStyle w:val="ListParagraph"/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t>Inspection criteria modeled after COADC mast inspections</w:t>
      </w:r>
    </w:p>
    <w:p w14:paraId="65176182" w14:textId="2A92DDA3" w:rsidR="007B1A10" w:rsidRPr="007B1A10" w:rsidRDefault="007B1A10" w:rsidP="007B1A10">
      <w:pPr>
        <w:pStyle w:val="ListParagraph"/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t>Trained certified staff, Detailed Installation Checklist w/ sign off</w:t>
      </w:r>
    </w:p>
    <w:p w14:paraId="6F20EDAE" w14:textId="77777777" w:rsidR="001520D1" w:rsidRPr="001520D1" w:rsidRDefault="001520D1" w:rsidP="001520D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Helvetica" w:hAnsi="Helvetica" w:cs="Helvetica"/>
          <w:b/>
        </w:rPr>
      </w:pPr>
      <w:r w:rsidRPr="001520D1">
        <w:rPr>
          <w:rFonts w:ascii="Helvetica" w:hAnsi="Helvetica" w:cs="Helvetica"/>
          <w:b/>
        </w:rPr>
        <w:t xml:space="preserve">(800) 663-6610 24HR LINE     PATENT </w:t>
      </w:r>
      <w:proofErr w:type="gramStart"/>
      <w:r w:rsidRPr="001520D1">
        <w:rPr>
          <w:rFonts w:ascii="Helvetica" w:hAnsi="Helvetica" w:cs="Helvetica"/>
          <w:b/>
        </w:rPr>
        <w:t>PENDING  www.apolloenergy.ca</w:t>
      </w:r>
      <w:proofErr w:type="gramEnd"/>
    </w:p>
    <w:p w14:paraId="5D4B24C5" w14:textId="77777777" w:rsidR="001520D1" w:rsidRPr="001520D1" w:rsidRDefault="001520D1" w:rsidP="001520D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Helvetica" w:hAnsi="Helvetica" w:cs="Helvetica"/>
        </w:rPr>
      </w:pPr>
      <w:r w:rsidRPr="001520D1">
        <w:rPr>
          <w:rFonts w:ascii="Helvetica" w:hAnsi="Helvetica" w:cs="Helvetica"/>
        </w:rPr>
        <w:t>(780) 499-0282 SALES</w:t>
      </w:r>
    </w:p>
    <w:p w14:paraId="26CE7D73" w14:textId="77777777" w:rsidR="001520D1" w:rsidRPr="001520D1" w:rsidRDefault="001520D1" w:rsidP="001520D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Helvetica" w:hAnsi="Helvetica" w:cs="Helvetica"/>
        </w:rPr>
      </w:pPr>
      <w:r w:rsidRPr="001520D1">
        <w:rPr>
          <w:rFonts w:ascii="Helvetica" w:hAnsi="Helvetica" w:cs="Helvetica"/>
        </w:rPr>
        <w:t>(403) 988-8292 SERVICE</w:t>
      </w:r>
    </w:p>
    <w:p w14:paraId="0215C39C" w14:textId="19BD8B13" w:rsidR="00512792" w:rsidRPr="007B1A10" w:rsidRDefault="00512792" w:rsidP="001520D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sectPr w:rsidR="00512792" w:rsidRPr="007B1A10" w:rsidSect="007E0CE9">
      <w:headerReference w:type="default" r:id="rId9"/>
      <w:footerReference w:type="default" r:id="rId10"/>
      <w:type w:val="continuous"/>
      <w:pgSz w:w="12240" w:h="15840" w:code="1"/>
      <w:pgMar w:top="1440" w:right="1440" w:bottom="1440" w:left="1440" w:header="284" w:footer="397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BAD6A" w14:textId="77777777" w:rsidR="007B1A10" w:rsidRDefault="007B1A10">
      <w:r>
        <w:separator/>
      </w:r>
    </w:p>
  </w:endnote>
  <w:endnote w:type="continuationSeparator" w:id="0">
    <w:p w14:paraId="0DEEAC8E" w14:textId="77777777" w:rsidR="007B1A10" w:rsidRDefault="007B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B13E4" w14:textId="77777777" w:rsidR="007B1A10" w:rsidRPr="00225D50" w:rsidRDefault="007B1A10" w:rsidP="00B4126A">
    <w:pPr>
      <w:pStyle w:val="Header"/>
      <w:tabs>
        <w:tab w:val="clear" w:pos="8640"/>
        <w:tab w:val="left" w:pos="8460"/>
        <w:tab w:val="right" w:pos="10710"/>
      </w:tabs>
      <w:ind w:left="360" w:right="-720"/>
      <w:rPr>
        <w:rFonts w:ascii="Arial" w:hAnsi="Arial" w:cs="Arial"/>
        <w:sz w:val="16"/>
        <w:szCs w:val="16"/>
      </w:rPr>
    </w:pPr>
    <w:r w:rsidRPr="00225D50">
      <w:rPr>
        <w:rFonts w:ascii="Arial" w:hAnsi="Arial" w:cs="Arial"/>
        <w:sz w:val="16"/>
        <w:szCs w:val="16"/>
      </w:rPr>
      <w:tab/>
    </w:r>
    <w:r w:rsidRPr="00225D50">
      <w:rPr>
        <w:rFonts w:ascii="Arial" w:hAnsi="Arial" w:cs="Arial"/>
        <w:sz w:val="16"/>
        <w:szCs w:val="16"/>
      </w:rPr>
      <w:tab/>
    </w:r>
  </w:p>
  <w:p w14:paraId="27B6EFCA" w14:textId="77777777" w:rsidR="007B1A10" w:rsidRDefault="007B1A10" w:rsidP="00CD479C">
    <w:pPr>
      <w:pStyle w:val="Footer"/>
      <w:pBdr>
        <w:top w:val="single" w:sz="18" w:space="1" w:color="auto"/>
      </w:pBdr>
      <w:jc w:val="center"/>
      <w:rPr>
        <w:rFonts w:ascii="Arial" w:hAnsi="Arial" w:cs="Arial"/>
        <w:sz w:val="16"/>
        <w:szCs w:val="16"/>
      </w:rPr>
    </w:pPr>
    <w:r>
      <w:rPr>
        <w:rFonts w:ascii="Calibri" w:hAnsi="Calibri" w:cs="Calibri"/>
        <w:noProof/>
        <w:sz w:val="30"/>
        <w:szCs w:val="30"/>
      </w:rPr>
      <w:drawing>
        <wp:inline distT="0" distB="0" distL="0" distR="0" wp14:anchorId="2535F799" wp14:editId="22686760">
          <wp:extent cx="1115122" cy="330943"/>
          <wp:effectExtent l="0" t="0" r="254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122" cy="330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19E9AE" w14:textId="77777777" w:rsidR="007B1A10" w:rsidRDefault="007B1A10" w:rsidP="00CD479C">
    <w:pPr>
      <w:pStyle w:val="Footer"/>
      <w:pBdr>
        <w:top w:val="single" w:sz="18" w:space="1" w:color="auto"/>
      </w:pBd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PO BOX 469, Building 1000, </w:t>
    </w:r>
  </w:p>
  <w:p w14:paraId="6D26951F" w14:textId="77777777" w:rsidR="007B1A10" w:rsidRDefault="007B1A10" w:rsidP="00CD479C">
    <w:pPr>
      <w:pStyle w:val="Footer"/>
      <w:pBdr>
        <w:top w:val="single" w:sz="18" w:space="1" w:color="auto"/>
      </w:pBd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10213 Township, Rd 284A,</w:t>
    </w:r>
  </w:p>
  <w:p w14:paraId="7C33A917" w14:textId="1A736727" w:rsidR="007B1A10" w:rsidRPr="00FF7BCE" w:rsidRDefault="007B1A10" w:rsidP="00CD479C">
    <w:pPr>
      <w:pStyle w:val="Footer"/>
      <w:pBdr>
        <w:top w:val="single" w:sz="18" w:space="1" w:color="auto"/>
      </w:pBd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Crossfield, AB.                                                                                 </w:t>
    </w:r>
  </w:p>
  <w:p w14:paraId="64EAC7AC" w14:textId="44C299A3" w:rsidR="007B1A10" w:rsidRPr="00FF7BCE" w:rsidRDefault="007B1A10" w:rsidP="00CD479C">
    <w:pPr>
      <w:pStyle w:val="Footer"/>
      <w:pBdr>
        <w:top w:val="single" w:sz="18" w:space="1" w:color="auto"/>
      </w:pBdr>
      <w:jc w:val="center"/>
      <w:rPr>
        <w:rFonts w:ascii="Arial" w:hAnsi="Arial" w:cs="Arial"/>
        <w:sz w:val="16"/>
        <w:szCs w:val="16"/>
      </w:rPr>
    </w:pPr>
    <w:r w:rsidRPr="00CE79B4">
      <w:rPr>
        <w:sz w:val="16"/>
        <w:szCs w:val="16"/>
      </w:rPr>
      <w:t>Confidential</w:t>
    </w:r>
    <w:r w:rsidRPr="00CE79B4">
      <w:rPr>
        <w:sz w:val="16"/>
        <w:szCs w:val="16"/>
      </w:rPr>
      <w:tab/>
      <w:t xml:space="preserve">Page </w:t>
    </w:r>
    <w:r w:rsidRPr="00CE79B4">
      <w:rPr>
        <w:sz w:val="16"/>
        <w:szCs w:val="16"/>
      </w:rPr>
      <w:fldChar w:fldCharType="begin"/>
    </w:r>
    <w:r w:rsidRPr="00CE79B4">
      <w:rPr>
        <w:sz w:val="16"/>
        <w:szCs w:val="16"/>
      </w:rPr>
      <w:instrText xml:space="preserve"> PAGE </w:instrText>
    </w:r>
    <w:r w:rsidRPr="00CE79B4">
      <w:rPr>
        <w:sz w:val="16"/>
        <w:szCs w:val="16"/>
      </w:rPr>
      <w:fldChar w:fldCharType="separate"/>
    </w:r>
    <w:r w:rsidR="000762A7">
      <w:rPr>
        <w:noProof/>
        <w:sz w:val="16"/>
        <w:szCs w:val="16"/>
      </w:rPr>
      <w:t>1</w:t>
    </w:r>
    <w:r w:rsidRPr="00CE79B4">
      <w:rPr>
        <w:sz w:val="16"/>
        <w:szCs w:val="16"/>
      </w:rPr>
      <w:fldChar w:fldCharType="end"/>
    </w:r>
    <w:r w:rsidRPr="00CE79B4">
      <w:rPr>
        <w:sz w:val="16"/>
        <w:szCs w:val="16"/>
      </w:rPr>
      <w:tab/>
    </w:r>
    <w:r w:rsidRPr="00CE79B4">
      <w:rPr>
        <w:sz w:val="16"/>
        <w:szCs w:val="16"/>
      </w:rPr>
      <w:fldChar w:fldCharType="begin"/>
    </w:r>
    <w:r w:rsidRPr="00CE79B4">
      <w:rPr>
        <w:sz w:val="16"/>
        <w:szCs w:val="16"/>
      </w:rPr>
      <w:instrText xml:space="preserve"> DATE </w:instrText>
    </w:r>
    <w:r w:rsidRPr="00CE79B4">
      <w:rPr>
        <w:sz w:val="16"/>
        <w:szCs w:val="16"/>
      </w:rPr>
      <w:fldChar w:fldCharType="separate"/>
    </w:r>
    <w:r w:rsidR="000762A7">
      <w:rPr>
        <w:noProof/>
        <w:sz w:val="16"/>
        <w:szCs w:val="16"/>
      </w:rPr>
      <w:t>2015-03-11</w:t>
    </w:r>
    <w:r w:rsidRPr="00CE79B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327C0" w14:textId="77777777" w:rsidR="007B1A10" w:rsidRDefault="007B1A10">
      <w:r>
        <w:separator/>
      </w:r>
    </w:p>
  </w:footnote>
  <w:footnote w:type="continuationSeparator" w:id="0">
    <w:p w14:paraId="5205D16C" w14:textId="77777777" w:rsidR="007B1A10" w:rsidRDefault="007B1A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59AF2" w14:textId="77777777" w:rsidR="007B1A10" w:rsidRPr="00BB75AE" w:rsidRDefault="007B1A10" w:rsidP="00E4240C">
    <w:pPr>
      <w:pStyle w:val="Header"/>
      <w:tabs>
        <w:tab w:val="clear" w:pos="8640"/>
        <w:tab w:val="left" w:pos="8460"/>
        <w:tab w:val="right" w:pos="10710"/>
      </w:tabs>
      <w:ind w:right="-720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</w:t>
    </w:r>
    <w:r>
      <w:rPr>
        <w:rFonts w:ascii="Calibri" w:hAnsi="Calibri" w:cs="Calibri"/>
        <w:noProof/>
        <w:sz w:val="30"/>
        <w:szCs w:val="30"/>
      </w:rPr>
      <w:drawing>
        <wp:inline distT="0" distB="0" distL="0" distR="0" wp14:anchorId="591C284C" wp14:editId="2842C96C">
          <wp:extent cx="4058920" cy="1204595"/>
          <wp:effectExtent l="0" t="0" r="508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8920" cy="1204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F754E254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286C05"/>
    <w:multiLevelType w:val="hybridMultilevel"/>
    <w:tmpl w:val="FCFAA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67C30"/>
    <w:multiLevelType w:val="hybridMultilevel"/>
    <w:tmpl w:val="61124F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53413"/>
    <w:multiLevelType w:val="hybridMultilevel"/>
    <w:tmpl w:val="F30813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C3F21"/>
    <w:multiLevelType w:val="hybridMultilevel"/>
    <w:tmpl w:val="03F2C0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E5EF5"/>
    <w:multiLevelType w:val="hybridMultilevel"/>
    <w:tmpl w:val="AA620148"/>
    <w:lvl w:ilvl="0" w:tplc="0E96F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C41D59"/>
    <w:multiLevelType w:val="hybridMultilevel"/>
    <w:tmpl w:val="7D28D2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B1B7C"/>
    <w:multiLevelType w:val="multilevel"/>
    <w:tmpl w:val="57969D0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3E9E6A38"/>
    <w:multiLevelType w:val="multilevel"/>
    <w:tmpl w:val="5FA849B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1">
    <w:nsid w:val="43D177DA"/>
    <w:multiLevelType w:val="hybridMultilevel"/>
    <w:tmpl w:val="69C2C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750AF"/>
    <w:multiLevelType w:val="hybridMultilevel"/>
    <w:tmpl w:val="287A3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B673FA"/>
    <w:multiLevelType w:val="multilevel"/>
    <w:tmpl w:val="EB1051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C0C46"/>
    <w:multiLevelType w:val="hybridMultilevel"/>
    <w:tmpl w:val="7FDCB1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43497"/>
    <w:multiLevelType w:val="hybridMultilevel"/>
    <w:tmpl w:val="992A72C4"/>
    <w:lvl w:ilvl="0" w:tplc="620495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620A5"/>
    <w:multiLevelType w:val="hybridMultilevel"/>
    <w:tmpl w:val="498E5F48"/>
    <w:lvl w:ilvl="0" w:tplc="0344B4B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5A8E304A"/>
    <w:multiLevelType w:val="hybridMultilevel"/>
    <w:tmpl w:val="A29A69EC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8E717B"/>
    <w:multiLevelType w:val="hybridMultilevel"/>
    <w:tmpl w:val="99528F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A55FA"/>
    <w:multiLevelType w:val="hybridMultilevel"/>
    <w:tmpl w:val="500AF2B6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B0842"/>
    <w:multiLevelType w:val="hybridMultilevel"/>
    <w:tmpl w:val="52088C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3562B2"/>
    <w:multiLevelType w:val="hybridMultilevel"/>
    <w:tmpl w:val="6E6A6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E00B76"/>
    <w:multiLevelType w:val="hybridMultilevel"/>
    <w:tmpl w:val="7124F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A6613E"/>
    <w:multiLevelType w:val="hybridMultilevel"/>
    <w:tmpl w:val="4252AB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BC3E80"/>
    <w:multiLevelType w:val="hybridMultilevel"/>
    <w:tmpl w:val="5D00306C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5">
    <w:nsid w:val="7ADB034B"/>
    <w:multiLevelType w:val="hybridMultilevel"/>
    <w:tmpl w:val="6E346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7E5F07"/>
    <w:multiLevelType w:val="hybridMultilevel"/>
    <w:tmpl w:val="B846EF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BC4BBD"/>
    <w:multiLevelType w:val="hybridMultilevel"/>
    <w:tmpl w:val="88D255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2"/>
  </w:num>
  <w:num w:numId="4">
    <w:abstractNumId w:val="7"/>
  </w:num>
  <w:num w:numId="5">
    <w:abstractNumId w:val="6"/>
  </w:num>
  <w:num w:numId="6">
    <w:abstractNumId w:val="8"/>
  </w:num>
  <w:num w:numId="7">
    <w:abstractNumId w:val="18"/>
  </w:num>
  <w:num w:numId="8">
    <w:abstractNumId w:val="3"/>
  </w:num>
  <w:num w:numId="9">
    <w:abstractNumId w:val="21"/>
  </w:num>
  <w:num w:numId="10">
    <w:abstractNumId w:val="10"/>
  </w:num>
  <w:num w:numId="11">
    <w:abstractNumId w:val="25"/>
  </w:num>
  <w:num w:numId="12">
    <w:abstractNumId w:val="16"/>
  </w:num>
  <w:num w:numId="13">
    <w:abstractNumId w:val="23"/>
  </w:num>
  <w:num w:numId="14">
    <w:abstractNumId w:val="5"/>
  </w:num>
  <w:num w:numId="15">
    <w:abstractNumId w:val="13"/>
  </w:num>
  <w:num w:numId="16">
    <w:abstractNumId w:val="4"/>
  </w:num>
  <w:num w:numId="17">
    <w:abstractNumId w:val="26"/>
  </w:num>
  <w:num w:numId="18">
    <w:abstractNumId w:val="20"/>
  </w:num>
  <w:num w:numId="19">
    <w:abstractNumId w:val="11"/>
  </w:num>
  <w:num w:numId="20">
    <w:abstractNumId w:val="14"/>
  </w:num>
  <w:num w:numId="21">
    <w:abstractNumId w:val="0"/>
  </w:num>
  <w:num w:numId="22">
    <w:abstractNumId w:val="1"/>
  </w:num>
  <w:num w:numId="23">
    <w:abstractNumId w:val="2"/>
  </w:num>
  <w:num w:numId="24">
    <w:abstractNumId w:val="19"/>
  </w:num>
  <w:num w:numId="25">
    <w:abstractNumId w:val="17"/>
  </w:num>
  <w:num w:numId="26">
    <w:abstractNumId w:val="24"/>
  </w:num>
  <w:num w:numId="27">
    <w:abstractNumId w:val="27"/>
  </w:num>
  <w:num w:numId="2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AA"/>
    <w:rsid w:val="00002635"/>
    <w:rsid w:val="00011E9D"/>
    <w:rsid w:val="00012C3E"/>
    <w:rsid w:val="00014BA5"/>
    <w:rsid w:val="000414D4"/>
    <w:rsid w:val="0005033A"/>
    <w:rsid w:val="00051D15"/>
    <w:rsid w:val="000524C3"/>
    <w:rsid w:val="0005469D"/>
    <w:rsid w:val="00054A75"/>
    <w:rsid w:val="000600A0"/>
    <w:rsid w:val="000632F4"/>
    <w:rsid w:val="000741FB"/>
    <w:rsid w:val="000762A7"/>
    <w:rsid w:val="00083CA8"/>
    <w:rsid w:val="000A6E74"/>
    <w:rsid w:val="000D1783"/>
    <w:rsid w:val="000D5A39"/>
    <w:rsid w:val="000E04F8"/>
    <w:rsid w:val="000F46B0"/>
    <w:rsid w:val="000F4A5D"/>
    <w:rsid w:val="000F75A2"/>
    <w:rsid w:val="00104826"/>
    <w:rsid w:val="00107E1A"/>
    <w:rsid w:val="00113515"/>
    <w:rsid w:val="00115517"/>
    <w:rsid w:val="00124858"/>
    <w:rsid w:val="0014187F"/>
    <w:rsid w:val="001520D1"/>
    <w:rsid w:val="00161EFF"/>
    <w:rsid w:val="00163755"/>
    <w:rsid w:val="0017231C"/>
    <w:rsid w:val="00187A3F"/>
    <w:rsid w:val="0019221E"/>
    <w:rsid w:val="00193C03"/>
    <w:rsid w:val="0019533D"/>
    <w:rsid w:val="001A08A0"/>
    <w:rsid w:val="001A0F03"/>
    <w:rsid w:val="001A0F35"/>
    <w:rsid w:val="001A5186"/>
    <w:rsid w:val="001A6A35"/>
    <w:rsid w:val="001C4237"/>
    <w:rsid w:val="001D6CD0"/>
    <w:rsid w:val="001E2976"/>
    <w:rsid w:val="001E5F21"/>
    <w:rsid w:val="001F1623"/>
    <w:rsid w:val="001F7B0F"/>
    <w:rsid w:val="002117D6"/>
    <w:rsid w:val="0022144E"/>
    <w:rsid w:val="00225D50"/>
    <w:rsid w:val="0023508B"/>
    <w:rsid w:val="00236A13"/>
    <w:rsid w:val="00243A77"/>
    <w:rsid w:val="00244E74"/>
    <w:rsid w:val="002478BB"/>
    <w:rsid w:val="0025549E"/>
    <w:rsid w:val="00276CA6"/>
    <w:rsid w:val="00281365"/>
    <w:rsid w:val="0028274B"/>
    <w:rsid w:val="0029130C"/>
    <w:rsid w:val="0029524C"/>
    <w:rsid w:val="00297DE5"/>
    <w:rsid w:val="002A40D2"/>
    <w:rsid w:val="002B1ED2"/>
    <w:rsid w:val="002B20A1"/>
    <w:rsid w:val="002C531B"/>
    <w:rsid w:val="002D42CD"/>
    <w:rsid w:val="002E018A"/>
    <w:rsid w:val="002F41AC"/>
    <w:rsid w:val="002F443C"/>
    <w:rsid w:val="002F49BD"/>
    <w:rsid w:val="0032287A"/>
    <w:rsid w:val="00322C94"/>
    <w:rsid w:val="00326AC3"/>
    <w:rsid w:val="00327FE1"/>
    <w:rsid w:val="00330CE6"/>
    <w:rsid w:val="00337A4F"/>
    <w:rsid w:val="003445A3"/>
    <w:rsid w:val="00351231"/>
    <w:rsid w:val="00363D70"/>
    <w:rsid w:val="00365DD6"/>
    <w:rsid w:val="003708A2"/>
    <w:rsid w:val="0038006A"/>
    <w:rsid w:val="003842A4"/>
    <w:rsid w:val="00385884"/>
    <w:rsid w:val="003940DD"/>
    <w:rsid w:val="003C3B89"/>
    <w:rsid w:val="003D00FD"/>
    <w:rsid w:val="003E242A"/>
    <w:rsid w:val="003E358D"/>
    <w:rsid w:val="003E3B15"/>
    <w:rsid w:val="003E75F7"/>
    <w:rsid w:val="003F1E0C"/>
    <w:rsid w:val="00412BEB"/>
    <w:rsid w:val="00416B1F"/>
    <w:rsid w:val="004320D2"/>
    <w:rsid w:val="00434BB2"/>
    <w:rsid w:val="00435B93"/>
    <w:rsid w:val="00440E20"/>
    <w:rsid w:val="00464918"/>
    <w:rsid w:val="00464D67"/>
    <w:rsid w:val="00487C5A"/>
    <w:rsid w:val="00490FA1"/>
    <w:rsid w:val="004970AF"/>
    <w:rsid w:val="004A45EA"/>
    <w:rsid w:val="004C094F"/>
    <w:rsid w:val="004C5846"/>
    <w:rsid w:val="004D09C3"/>
    <w:rsid w:val="004F38D6"/>
    <w:rsid w:val="004F5081"/>
    <w:rsid w:val="004F7581"/>
    <w:rsid w:val="00512792"/>
    <w:rsid w:val="00516EDE"/>
    <w:rsid w:val="00522ACB"/>
    <w:rsid w:val="0053645F"/>
    <w:rsid w:val="00546510"/>
    <w:rsid w:val="005608D3"/>
    <w:rsid w:val="005717A6"/>
    <w:rsid w:val="005977D1"/>
    <w:rsid w:val="005A0F61"/>
    <w:rsid w:val="005C2B33"/>
    <w:rsid w:val="005C5069"/>
    <w:rsid w:val="005D3D22"/>
    <w:rsid w:val="005D5712"/>
    <w:rsid w:val="005E09FF"/>
    <w:rsid w:val="005E7D29"/>
    <w:rsid w:val="005F0E8E"/>
    <w:rsid w:val="00607F67"/>
    <w:rsid w:val="006209C1"/>
    <w:rsid w:val="00640A84"/>
    <w:rsid w:val="00645A31"/>
    <w:rsid w:val="00653050"/>
    <w:rsid w:val="006530FC"/>
    <w:rsid w:val="00664130"/>
    <w:rsid w:val="00664630"/>
    <w:rsid w:val="00673C24"/>
    <w:rsid w:val="00696805"/>
    <w:rsid w:val="006A1591"/>
    <w:rsid w:val="006A2D4C"/>
    <w:rsid w:val="006B1640"/>
    <w:rsid w:val="006B3E2B"/>
    <w:rsid w:val="006B557B"/>
    <w:rsid w:val="006E0AAB"/>
    <w:rsid w:val="006F035A"/>
    <w:rsid w:val="006F6CD9"/>
    <w:rsid w:val="007164B9"/>
    <w:rsid w:val="0072011F"/>
    <w:rsid w:val="007219DE"/>
    <w:rsid w:val="00722F3C"/>
    <w:rsid w:val="00723AFD"/>
    <w:rsid w:val="0072551E"/>
    <w:rsid w:val="00737262"/>
    <w:rsid w:val="00743597"/>
    <w:rsid w:val="00750540"/>
    <w:rsid w:val="007744C4"/>
    <w:rsid w:val="007A5C20"/>
    <w:rsid w:val="007B1A10"/>
    <w:rsid w:val="007B3599"/>
    <w:rsid w:val="007B35C4"/>
    <w:rsid w:val="007D4153"/>
    <w:rsid w:val="007D55DB"/>
    <w:rsid w:val="007E0CE9"/>
    <w:rsid w:val="007F6A51"/>
    <w:rsid w:val="0080630D"/>
    <w:rsid w:val="00815EDB"/>
    <w:rsid w:val="00827CA4"/>
    <w:rsid w:val="008329F1"/>
    <w:rsid w:val="00834338"/>
    <w:rsid w:val="00834AA9"/>
    <w:rsid w:val="008417B5"/>
    <w:rsid w:val="00847D81"/>
    <w:rsid w:val="008571D0"/>
    <w:rsid w:val="00866ACC"/>
    <w:rsid w:val="008756AE"/>
    <w:rsid w:val="00890DEF"/>
    <w:rsid w:val="00892967"/>
    <w:rsid w:val="00896FE7"/>
    <w:rsid w:val="008A61A4"/>
    <w:rsid w:val="008B438C"/>
    <w:rsid w:val="008C3646"/>
    <w:rsid w:val="008C63AB"/>
    <w:rsid w:val="008D5CA0"/>
    <w:rsid w:val="008E5CE1"/>
    <w:rsid w:val="00900799"/>
    <w:rsid w:val="00903364"/>
    <w:rsid w:val="009315A4"/>
    <w:rsid w:val="009407FC"/>
    <w:rsid w:val="009425CD"/>
    <w:rsid w:val="00946471"/>
    <w:rsid w:val="00947845"/>
    <w:rsid w:val="00951F60"/>
    <w:rsid w:val="009541C0"/>
    <w:rsid w:val="009579EC"/>
    <w:rsid w:val="00967410"/>
    <w:rsid w:val="00970008"/>
    <w:rsid w:val="00976BF3"/>
    <w:rsid w:val="009857F3"/>
    <w:rsid w:val="009B4034"/>
    <w:rsid w:val="009B56EE"/>
    <w:rsid w:val="009D2B3A"/>
    <w:rsid w:val="009D4D5E"/>
    <w:rsid w:val="009E0D59"/>
    <w:rsid w:val="009E1F31"/>
    <w:rsid w:val="009F0A85"/>
    <w:rsid w:val="009F13F2"/>
    <w:rsid w:val="009F2270"/>
    <w:rsid w:val="009F458B"/>
    <w:rsid w:val="009F5A4D"/>
    <w:rsid w:val="009F67EF"/>
    <w:rsid w:val="00A04D39"/>
    <w:rsid w:val="00A148FA"/>
    <w:rsid w:val="00A166AB"/>
    <w:rsid w:val="00A17784"/>
    <w:rsid w:val="00A377FC"/>
    <w:rsid w:val="00A406CD"/>
    <w:rsid w:val="00A5205B"/>
    <w:rsid w:val="00A521DE"/>
    <w:rsid w:val="00A565E4"/>
    <w:rsid w:val="00A60B41"/>
    <w:rsid w:val="00A64872"/>
    <w:rsid w:val="00A652E1"/>
    <w:rsid w:val="00A87C8B"/>
    <w:rsid w:val="00A90A14"/>
    <w:rsid w:val="00A93A92"/>
    <w:rsid w:val="00A94862"/>
    <w:rsid w:val="00A95C40"/>
    <w:rsid w:val="00A972FA"/>
    <w:rsid w:val="00AA48E5"/>
    <w:rsid w:val="00AA7F45"/>
    <w:rsid w:val="00AB76ED"/>
    <w:rsid w:val="00AB7EB0"/>
    <w:rsid w:val="00AC0EA6"/>
    <w:rsid w:val="00AC1A6B"/>
    <w:rsid w:val="00AE7E58"/>
    <w:rsid w:val="00AF2075"/>
    <w:rsid w:val="00AF5E20"/>
    <w:rsid w:val="00B1382C"/>
    <w:rsid w:val="00B27039"/>
    <w:rsid w:val="00B4126A"/>
    <w:rsid w:val="00B41792"/>
    <w:rsid w:val="00B463DC"/>
    <w:rsid w:val="00B5254F"/>
    <w:rsid w:val="00B578DB"/>
    <w:rsid w:val="00B71820"/>
    <w:rsid w:val="00B8084F"/>
    <w:rsid w:val="00B81233"/>
    <w:rsid w:val="00B848AD"/>
    <w:rsid w:val="00B87BA2"/>
    <w:rsid w:val="00B961A9"/>
    <w:rsid w:val="00BA0372"/>
    <w:rsid w:val="00BB54E0"/>
    <w:rsid w:val="00BB75AE"/>
    <w:rsid w:val="00BE4592"/>
    <w:rsid w:val="00C07354"/>
    <w:rsid w:val="00C2523E"/>
    <w:rsid w:val="00C35CEF"/>
    <w:rsid w:val="00C44AA5"/>
    <w:rsid w:val="00C51728"/>
    <w:rsid w:val="00C574F2"/>
    <w:rsid w:val="00C67CAA"/>
    <w:rsid w:val="00C85465"/>
    <w:rsid w:val="00C86407"/>
    <w:rsid w:val="00C93036"/>
    <w:rsid w:val="00C94D42"/>
    <w:rsid w:val="00CA0F06"/>
    <w:rsid w:val="00CA1523"/>
    <w:rsid w:val="00CA4BC6"/>
    <w:rsid w:val="00CA5DBB"/>
    <w:rsid w:val="00CC0583"/>
    <w:rsid w:val="00CC0FA6"/>
    <w:rsid w:val="00CC4F29"/>
    <w:rsid w:val="00CC7471"/>
    <w:rsid w:val="00CD2965"/>
    <w:rsid w:val="00CD479C"/>
    <w:rsid w:val="00CE79B4"/>
    <w:rsid w:val="00CF5BF2"/>
    <w:rsid w:val="00D0516D"/>
    <w:rsid w:val="00D05BFB"/>
    <w:rsid w:val="00D123FB"/>
    <w:rsid w:val="00D40BA4"/>
    <w:rsid w:val="00D4255C"/>
    <w:rsid w:val="00D44ADF"/>
    <w:rsid w:val="00D5378F"/>
    <w:rsid w:val="00D6185C"/>
    <w:rsid w:val="00D61F4C"/>
    <w:rsid w:val="00D626DD"/>
    <w:rsid w:val="00D678A3"/>
    <w:rsid w:val="00D806C7"/>
    <w:rsid w:val="00D87D5D"/>
    <w:rsid w:val="00DA16E0"/>
    <w:rsid w:val="00DA5FE6"/>
    <w:rsid w:val="00DB76E3"/>
    <w:rsid w:val="00DC036A"/>
    <w:rsid w:val="00DC1D78"/>
    <w:rsid w:val="00DC6572"/>
    <w:rsid w:val="00DD097B"/>
    <w:rsid w:val="00DF3963"/>
    <w:rsid w:val="00DF5B27"/>
    <w:rsid w:val="00E076A4"/>
    <w:rsid w:val="00E1105B"/>
    <w:rsid w:val="00E24BD5"/>
    <w:rsid w:val="00E31C14"/>
    <w:rsid w:val="00E33693"/>
    <w:rsid w:val="00E4155C"/>
    <w:rsid w:val="00E4240C"/>
    <w:rsid w:val="00E503DD"/>
    <w:rsid w:val="00E572C7"/>
    <w:rsid w:val="00E645D5"/>
    <w:rsid w:val="00E83A25"/>
    <w:rsid w:val="00E86292"/>
    <w:rsid w:val="00EA113D"/>
    <w:rsid w:val="00EA6902"/>
    <w:rsid w:val="00EB3F8B"/>
    <w:rsid w:val="00EC39AA"/>
    <w:rsid w:val="00EE1517"/>
    <w:rsid w:val="00EE40D8"/>
    <w:rsid w:val="00EF6E3A"/>
    <w:rsid w:val="00F00FED"/>
    <w:rsid w:val="00F01615"/>
    <w:rsid w:val="00F33659"/>
    <w:rsid w:val="00F52C2D"/>
    <w:rsid w:val="00F74561"/>
    <w:rsid w:val="00F762D8"/>
    <w:rsid w:val="00F763F2"/>
    <w:rsid w:val="00F84649"/>
    <w:rsid w:val="00F85D46"/>
    <w:rsid w:val="00FA00C5"/>
    <w:rsid w:val="00FC6648"/>
    <w:rsid w:val="00FE1849"/>
    <w:rsid w:val="00FE2D11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B755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6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41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57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EE40D8"/>
    <w:pPr>
      <w:keepNext/>
      <w:spacing w:before="60" w:after="60"/>
      <w:outlineLvl w:val="3"/>
    </w:pPr>
    <w:rPr>
      <w:rFonts w:ascii="Arial" w:hAnsi="Arial"/>
      <w:i/>
      <w:sz w:val="18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46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4649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85465"/>
    <w:rPr>
      <w:b/>
      <w:bCs/>
    </w:rPr>
  </w:style>
  <w:style w:type="character" w:styleId="CommentReference">
    <w:name w:val="annotation reference"/>
    <w:basedOn w:val="DefaultParagraphFont"/>
    <w:semiHidden/>
    <w:rsid w:val="00F84649"/>
    <w:rPr>
      <w:sz w:val="16"/>
      <w:szCs w:val="16"/>
    </w:rPr>
  </w:style>
  <w:style w:type="paragraph" w:styleId="CommentText">
    <w:name w:val="annotation text"/>
    <w:basedOn w:val="Normal"/>
    <w:semiHidden/>
    <w:rsid w:val="00F8464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84649"/>
    <w:rPr>
      <w:b/>
      <w:bCs/>
    </w:rPr>
  </w:style>
  <w:style w:type="paragraph" w:styleId="BalloonText">
    <w:name w:val="Balloon Text"/>
    <w:basedOn w:val="Normal"/>
    <w:semiHidden/>
    <w:rsid w:val="00F8464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E4592"/>
    <w:rPr>
      <w:sz w:val="24"/>
      <w:szCs w:val="24"/>
    </w:rPr>
  </w:style>
  <w:style w:type="paragraph" w:customStyle="1" w:styleId="Fill">
    <w:name w:val="Fill"/>
    <w:basedOn w:val="Normal"/>
    <w:link w:val="FillChar"/>
    <w:rsid w:val="007219DE"/>
    <w:pPr>
      <w:spacing w:before="60" w:after="60"/>
    </w:pPr>
    <w:rPr>
      <w:sz w:val="20"/>
      <w:szCs w:val="20"/>
      <w:lang w:val="en-AU"/>
    </w:rPr>
  </w:style>
  <w:style w:type="character" w:customStyle="1" w:styleId="ZTitleItem">
    <w:name w:val="ZTitleItem"/>
    <w:rsid w:val="007219DE"/>
    <w:rPr>
      <w:rFonts w:ascii="Arial" w:hAnsi="Arial"/>
      <w:b/>
      <w:caps/>
      <w:sz w:val="20"/>
    </w:rPr>
  </w:style>
  <w:style w:type="paragraph" w:customStyle="1" w:styleId="ZTitle1">
    <w:name w:val="ZTitle1"/>
    <w:basedOn w:val="Normal"/>
    <w:rsid w:val="007219DE"/>
    <w:pPr>
      <w:spacing w:before="60" w:after="40"/>
      <w:jc w:val="center"/>
    </w:pPr>
    <w:rPr>
      <w:rFonts w:ascii="Calibri" w:hAnsi="Calibri"/>
      <w:b/>
      <w:caps/>
      <w:sz w:val="20"/>
      <w:szCs w:val="20"/>
      <w:lang w:val="en-AU"/>
    </w:rPr>
  </w:style>
  <w:style w:type="paragraph" w:customStyle="1" w:styleId="ZDetailTitle">
    <w:name w:val="ZDetailTitle"/>
    <w:basedOn w:val="Normal"/>
    <w:rsid w:val="007219DE"/>
    <w:pPr>
      <w:spacing w:before="100" w:after="40"/>
    </w:pPr>
    <w:rPr>
      <w:rFonts w:ascii="Calibri" w:hAnsi="Calibri"/>
      <w:b/>
      <w:caps/>
      <w:sz w:val="22"/>
      <w:szCs w:val="20"/>
      <w:lang w:val="en-AU"/>
    </w:rPr>
  </w:style>
  <w:style w:type="character" w:customStyle="1" w:styleId="FillChar">
    <w:name w:val="Fill Char"/>
    <w:link w:val="Fill"/>
    <w:rsid w:val="007219DE"/>
    <w:rPr>
      <w:lang w:val="en-AU"/>
    </w:rPr>
  </w:style>
  <w:style w:type="paragraph" w:styleId="ListParagraph">
    <w:name w:val="List Paragraph"/>
    <w:basedOn w:val="Normal"/>
    <w:uiPriority w:val="34"/>
    <w:qFormat/>
    <w:rsid w:val="00054A7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EE40D8"/>
    <w:rPr>
      <w:rFonts w:ascii="Arial" w:hAnsi="Arial"/>
      <w:i/>
      <w:sz w:val="18"/>
      <w:lang w:val="en-CA"/>
    </w:rPr>
  </w:style>
  <w:style w:type="paragraph" w:customStyle="1" w:styleId="CovFormText">
    <w:name w:val="Cov_Form Text"/>
    <w:basedOn w:val="Header"/>
    <w:rsid w:val="00EE40D8"/>
    <w:pPr>
      <w:tabs>
        <w:tab w:val="clear" w:pos="4320"/>
        <w:tab w:val="clear" w:pos="8640"/>
      </w:tabs>
      <w:spacing w:before="60" w:after="60"/>
    </w:pPr>
    <w:rPr>
      <w:rFonts w:ascii="Arial" w:hAnsi="Arial"/>
      <w:noProof/>
      <w:sz w:val="1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semiHidden/>
    <w:rsid w:val="00C574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D4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ageNumber">
    <w:name w:val="page number"/>
    <w:basedOn w:val="DefaultParagraphFont"/>
    <w:rsid w:val="001D6CD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6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41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57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EE40D8"/>
    <w:pPr>
      <w:keepNext/>
      <w:spacing w:before="60" w:after="60"/>
      <w:outlineLvl w:val="3"/>
    </w:pPr>
    <w:rPr>
      <w:rFonts w:ascii="Arial" w:hAnsi="Arial"/>
      <w:i/>
      <w:sz w:val="18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46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4649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85465"/>
    <w:rPr>
      <w:b/>
      <w:bCs/>
    </w:rPr>
  </w:style>
  <w:style w:type="character" w:styleId="CommentReference">
    <w:name w:val="annotation reference"/>
    <w:basedOn w:val="DefaultParagraphFont"/>
    <w:semiHidden/>
    <w:rsid w:val="00F84649"/>
    <w:rPr>
      <w:sz w:val="16"/>
      <w:szCs w:val="16"/>
    </w:rPr>
  </w:style>
  <w:style w:type="paragraph" w:styleId="CommentText">
    <w:name w:val="annotation text"/>
    <w:basedOn w:val="Normal"/>
    <w:semiHidden/>
    <w:rsid w:val="00F8464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84649"/>
    <w:rPr>
      <w:b/>
      <w:bCs/>
    </w:rPr>
  </w:style>
  <w:style w:type="paragraph" w:styleId="BalloonText">
    <w:name w:val="Balloon Text"/>
    <w:basedOn w:val="Normal"/>
    <w:semiHidden/>
    <w:rsid w:val="00F8464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E4592"/>
    <w:rPr>
      <w:sz w:val="24"/>
      <w:szCs w:val="24"/>
    </w:rPr>
  </w:style>
  <w:style w:type="paragraph" w:customStyle="1" w:styleId="Fill">
    <w:name w:val="Fill"/>
    <w:basedOn w:val="Normal"/>
    <w:link w:val="FillChar"/>
    <w:rsid w:val="007219DE"/>
    <w:pPr>
      <w:spacing w:before="60" w:after="60"/>
    </w:pPr>
    <w:rPr>
      <w:sz w:val="20"/>
      <w:szCs w:val="20"/>
      <w:lang w:val="en-AU"/>
    </w:rPr>
  </w:style>
  <w:style w:type="character" w:customStyle="1" w:styleId="ZTitleItem">
    <w:name w:val="ZTitleItem"/>
    <w:rsid w:val="007219DE"/>
    <w:rPr>
      <w:rFonts w:ascii="Arial" w:hAnsi="Arial"/>
      <w:b/>
      <w:caps/>
      <w:sz w:val="20"/>
    </w:rPr>
  </w:style>
  <w:style w:type="paragraph" w:customStyle="1" w:styleId="ZTitle1">
    <w:name w:val="ZTitle1"/>
    <w:basedOn w:val="Normal"/>
    <w:rsid w:val="007219DE"/>
    <w:pPr>
      <w:spacing w:before="60" w:after="40"/>
      <w:jc w:val="center"/>
    </w:pPr>
    <w:rPr>
      <w:rFonts w:ascii="Calibri" w:hAnsi="Calibri"/>
      <w:b/>
      <w:caps/>
      <w:sz w:val="20"/>
      <w:szCs w:val="20"/>
      <w:lang w:val="en-AU"/>
    </w:rPr>
  </w:style>
  <w:style w:type="paragraph" w:customStyle="1" w:styleId="ZDetailTitle">
    <w:name w:val="ZDetailTitle"/>
    <w:basedOn w:val="Normal"/>
    <w:rsid w:val="007219DE"/>
    <w:pPr>
      <w:spacing w:before="100" w:after="40"/>
    </w:pPr>
    <w:rPr>
      <w:rFonts w:ascii="Calibri" w:hAnsi="Calibri"/>
      <w:b/>
      <w:caps/>
      <w:sz w:val="22"/>
      <w:szCs w:val="20"/>
      <w:lang w:val="en-AU"/>
    </w:rPr>
  </w:style>
  <w:style w:type="character" w:customStyle="1" w:styleId="FillChar">
    <w:name w:val="Fill Char"/>
    <w:link w:val="Fill"/>
    <w:rsid w:val="007219DE"/>
    <w:rPr>
      <w:lang w:val="en-AU"/>
    </w:rPr>
  </w:style>
  <w:style w:type="paragraph" w:styleId="ListParagraph">
    <w:name w:val="List Paragraph"/>
    <w:basedOn w:val="Normal"/>
    <w:uiPriority w:val="34"/>
    <w:qFormat/>
    <w:rsid w:val="00054A7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EE40D8"/>
    <w:rPr>
      <w:rFonts w:ascii="Arial" w:hAnsi="Arial"/>
      <w:i/>
      <w:sz w:val="18"/>
      <w:lang w:val="en-CA"/>
    </w:rPr>
  </w:style>
  <w:style w:type="paragraph" w:customStyle="1" w:styleId="CovFormText">
    <w:name w:val="Cov_Form Text"/>
    <w:basedOn w:val="Header"/>
    <w:rsid w:val="00EE40D8"/>
    <w:pPr>
      <w:tabs>
        <w:tab w:val="clear" w:pos="4320"/>
        <w:tab w:val="clear" w:pos="8640"/>
      </w:tabs>
      <w:spacing w:before="60" w:after="60"/>
    </w:pPr>
    <w:rPr>
      <w:rFonts w:ascii="Arial" w:hAnsi="Arial"/>
      <w:noProof/>
      <w:sz w:val="1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semiHidden/>
    <w:rsid w:val="00C574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D4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ageNumber">
    <w:name w:val="page number"/>
    <w:basedOn w:val="DefaultParagraphFont"/>
    <w:rsid w:val="001D6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F32C8-1DC3-374B-8F5E-2311E258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234</Words>
  <Characters>1334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Effective Date:</vt:lpstr>
    </vt:vector>
  </TitlesOfParts>
  <Company>Asset Logics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Date:</dc:title>
  <dc:creator>Drew Shaw</dc:creator>
  <cp:lastModifiedBy>Matt Gowanlock</cp:lastModifiedBy>
  <cp:revision>6</cp:revision>
  <cp:lastPrinted>2014-11-17T19:03:00Z</cp:lastPrinted>
  <dcterms:created xsi:type="dcterms:W3CDTF">2015-02-26T05:01:00Z</dcterms:created>
  <dcterms:modified xsi:type="dcterms:W3CDTF">2015-03-11T19:40:00Z</dcterms:modified>
</cp:coreProperties>
</file>