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85" w:rsidRPr="00A16102" w:rsidRDefault="00A16102">
      <w:pPr>
        <w:rPr>
          <w:b/>
          <w:sz w:val="28"/>
          <w:szCs w:val="28"/>
        </w:rPr>
      </w:pPr>
      <w:r w:rsidRPr="00A16102">
        <w:rPr>
          <w:b/>
          <w:sz w:val="28"/>
          <w:szCs w:val="28"/>
        </w:rPr>
        <w:t>Business Card Design – Double sided</w:t>
      </w:r>
    </w:p>
    <w:p w:rsidR="00A16102" w:rsidRPr="00A16102" w:rsidRDefault="00A16102">
      <w:pPr>
        <w:rPr>
          <w:b/>
          <w:color w:val="C00000"/>
        </w:rPr>
      </w:pPr>
      <w:r w:rsidRPr="00A16102">
        <w:rPr>
          <w:b/>
          <w:color w:val="C00000"/>
        </w:rPr>
        <w:t>Must include: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Suite 16, Wey House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1</w:t>
      </w:r>
      <w:r w:rsidRPr="00A16102">
        <w:rPr>
          <w:rFonts w:eastAsiaTheme="majorEastAsia" w:cstheme="majorBidi"/>
        </w:rPr>
        <w:t>5 Church Street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Weybridge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KT13 8NA</w:t>
      </w:r>
    </w:p>
    <w:p w:rsidR="00A16102" w:rsidRPr="00A16102" w:rsidRDefault="00A16102" w:rsidP="00A16102">
      <w:pPr>
        <w:pStyle w:val="Header"/>
        <w:jc w:val="right"/>
        <w:rPr>
          <w:rFonts w:eastAsiaTheme="majorEastAsia" w:cstheme="majorBidi"/>
        </w:rPr>
      </w:pP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Tel: 07988 726 433</w:t>
      </w:r>
    </w:p>
    <w:p w:rsidR="00A16102" w:rsidRDefault="00A16102" w:rsidP="00A16102">
      <w:pPr>
        <w:spacing w:after="0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 xml:space="preserve">Email: </w:t>
      </w:r>
      <w:hyperlink r:id="rId5" w:history="1">
        <w:r w:rsidRPr="000712F5">
          <w:rPr>
            <w:rStyle w:val="Hyperlink"/>
            <w:rFonts w:eastAsiaTheme="majorEastAsia" w:cstheme="majorBidi"/>
          </w:rPr>
          <w:t>stuart@resolvefs.co.uk</w:t>
        </w:r>
      </w:hyperlink>
    </w:p>
    <w:p w:rsidR="00A16102" w:rsidRDefault="00A16102" w:rsidP="00A16102">
      <w:pPr>
        <w:spacing w:after="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Website: </w:t>
      </w:r>
      <w:hyperlink r:id="rId6" w:history="1">
        <w:r w:rsidRPr="000712F5">
          <w:rPr>
            <w:rStyle w:val="Hyperlink"/>
            <w:rFonts w:eastAsiaTheme="majorEastAsia" w:cstheme="majorBidi"/>
          </w:rPr>
          <w:t>www.resolvefs.co.uk</w:t>
        </w:r>
      </w:hyperlink>
    </w:p>
    <w:p w:rsidR="00A16102" w:rsidRPr="00A16102" w:rsidRDefault="00A16102" w:rsidP="00A16102">
      <w:pPr>
        <w:spacing w:after="0"/>
        <w:rPr>
          <w:rFonts w:eastAsiaTheme="majorEastAsia" w:cstheme="majorBidi"/>
        </w:rPr>
      </w:pPr>
    </w:p>
    <w:p w:rsidR="00A16102" w:rsidRDefault="00A16102" w:rsidP="00A16102">
      <w:pPr>
        <w:spacing w:after="0"/>
        <w:rPr>
          <w:rFonts w:eastAsiaTheme="majorEastAsia" w:cstheme="majorBidi"/>
        </w:rPr>
      </w:pPr>
      <w:r>
        <w:rPr>
          <w:rFonts w:eastAsiaTheme="majorEastAsia" w:cstheme="majorBidi"/>
        </w:rPr>
        <w:t>Stuart Belcher</w:t>
      </w:r>
    </w:p>
    <w:p w:rsidR="00A16102" w:rsidRDefault="00A16102" w:rsidP="00A16102">
      <w:pPr>
        <w:spacing w:after="0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Director</w:t>
      </w:r>
    </w:p>
    <w:p w:rsidR="00A16102" w:rsidRPr="00A16102" w:rsidRDefault="00A16102" w:rsidP="00A16102">
      <w:pPr>
        <w:spacing w:after="0"/>
        <w:rPr>
          <w:rFonts w:eastAsiaTheme="majorEastAsia" w:cstheme="majorBidi"/>
        </w:rPr>
      </w:pPr>
    </w:p>
    <w:p w:rsidR="00A16102" w:rsidRDefault="00A16102" w:rsidP="00A16102">
      <w:pPr>
        <w:pStyle w:val="Default"/>
        <w:rPr>
          <w:rFonts w:asciiTheme="minorHAnsi" w:hAnsiTheme="minorHAnsi"/>
          <w:bCs/>
          <w:sz w:val="22"/>
          <w:szCs w:val="22"/>
        </w:rPr>
      </w:pPr>
      <w:r w:rsidRPr="00A16102">
        <w:rPr>
          <w:rFonts w:asciiTheme="minorHAnsi" w:hAnsiTheme="minorHAnsi"/>
          <w:bCs/>
          <w:sz w:val="22"/>
          <w:szCs w:val="22"/>
        </w:rPr>
        <w:t>Resolve Financial Solutions Ltd is an appointed representative of Sense Network Limited,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A16102">
        <w:rPr>
          <w:rFonts w:asciiTheme="minorHAnsi" w:hAnsiTheme="minorHAnsi"/>
          <w:bCs/>
          <w:sz w:val="22"/>
          <w:szCs w:val="22"/>
        </w:rPr>
        <w:t>which is authorised and regulated by the Financial Conduct Authority.</w:t>
      </w:r>
    </w:p>
    <w:p w:rsidR="00A16102" w:rsidRDefault="00A16102" w:rsidP="00A16102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A16102" w:rsidRPr="00A16102" w:rsidRDefault="00A16102" w:rsidP="00A16102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A16102">
        <w:rPr>
          <w:rFonts w:asciiTheme="minorHAnsi" w:hAnsiTheme="minorHAnsi"/>
          <w:b/>
          <w:bCs/>
          <w:color w:val="C00000"/>
          <w:sz w:val="22"/>
          <w:szCs w:val="22"/>
        </w:rPr>
        <w:t>Optional working to be included:</w:t>
      </w:r>
    </w:p>
    <w:p w:rsidR="00A16102" w:rsidRDefault="00A16102" w:rsidP="00A16102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A16102" w:rsidRPr="00A16102" w:rsidRDefault="00A16102" w:rsidP="00A16102">
      <w:pPr>
        <w:ind w:right="-1434"/>
      </w:pPr>
      <w:r w:rsidRPr="00A16102">
        <w:t>Providing Clarity - Instilling Confidence – Making you Financially Better Off</w:t>
      </w:r>
    </w:p>
    <w:p w:rsidR="00A16102" w:rsidRPr="00A16102" w:rsidRDefault="00A16102" w:rsidP="00A16102">
      <w:pPr>
        <w:spacing w:after="0"/>
        <w:ind w:right="-1151"/>
      </w:pPr>
      <w:r w:rsidRPr="00A16102">
        <w:t xml:space="preserve">Mortgages - Life Insurance - Savings </w:t>
      </w:r>
      <w:bookmarkStart w:id="0" w:name="_GoBack"/>
      <w:bookmarkEnd w:id="0"/>
      <w:r w:rsidRPr="00A16102">
        <w:t xml:space="preserve">- Investments </w:t>
      </w:r>
      <w:r w:rsidRPr="00A16102">
        <w:t xml:space="preserve">- </w:t>
      </w:r>
      <w:r w:rsidRPr="00A16102">
        <w:t>Pensions - Inheritance Tax Planning</w:t>
      </w:r>
    </w:p>
    <w:p w:rsidR="00A16102" w:rsidRDefault="00A16102" w:rsidP="00A16102">
      <w:pPr>
        <w:pStyle w:val="Default"/>
        <w:rPr>
          <w:rFonts w:asciiTheme="minorHAnsi" w:hAnsiTheme="minorHAnsi"/>
          <w:bCs/>
          <w:sz w:val="22"/>
          <w:szCs w:val="22"/>
        </w:rPr>
      </w:pPr>
    </w:p>
    <w:p w:rsidR="00A16102" w:rsidRPr="00A16102" w:rsidRDefault="00A16102" w:rsidP="00A16102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A16102">
        <w:rPr>
          <w:rFonts w:asciiTheme="minorHAnsi" w:hAnsiTheme="minorHAnsi"/>
          <w:b/>
          <w:bCs/>
          <w:sz w:val="28"/>
          <w:szCs w:val="28"/>
        </w:rPr>
        <w:t>Letterhead Design</w:t>
      </w:r>
    </w:p>
    <w:p w:rsidR="00A16102" w:rsidRDefault="00A16102" w:rsidP="00A16102">
      <w:pPr>
        <w:spacing w:after="0"/>
        <w:rPr>
          <w:b/>
          <w:color w:val="C00000"/>
        </w:rPr>
      </w:pPr>
    </w:p>
    <w:p w:rsidR="00A16102" w:rsidRDefault="00A16102" w:rsidP="00A16102">
      <w:pPr>
        <w:spacing w:after="0"/>
        <w:rPr>
          <w:b/>
          <w:color w:val="C00000"/>
        </w:rPr>
      </w:pPr>
      <w:r w:rsidRPr="00A16102">
        <w:rPr>
          <w:b/>
          <w:color w:val="C00000"/>
        </w:rPr>
        <w:t>Must include:</w:t>
      </w:r>
    </w:p>
    <w:p w:rsidR="00A16102" w:rsidRDefault="00A16102" w:rsidP="00A16102">
      <w:pPr>
        <w:pStyle w:val="Header"/>
        <w:rPr>
          <w:rFonts w:eastAsiaTheme="majorEastAsia" w:cstheme="majorBidi"/>
        </w:rPr>
      </w:pPr>
    </w:p>
    <w:p w:rsidR="00A16102" w:rsidRDefault="00A16102" w:rsidP="00A16102">
      <w:pPr>
        <w:pStyle w:val="Header"/>
        <w:rPr>
          <w:rFonts w:eastAsiaTheme="majorEastAsia" w:cstheme="majorBidi"/>
        </w:rPr>
      </w:pPr>
      <w:r>
        <w:rPr>
          <w:rFonts w:eastAsiaTheme="majorEastAsia" w:cstheme="majorBidi"/>
        </w:rPr>
        <w:t>On the Header:</w:t>
      </w:r>
    </w:p>
    <w:p w:rsidR="00A16102" w:rsidRDefault="00A16102" w:rsidP="00A16102">
      <w:pPr>
        <w:pStyle w:val="Header"/>
        <w:rPr>
          <w:rFonts w:eastAsiaTheme="majorEastAsia" w:cstheme="majorBidi"/>
        </w:rPr>
      </w:pP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Suite 16, Wey House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15 Church Street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Weybridge</w:t>
      </w: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KT13 8NA</w:t>
      </w:r>
    </w:p>
    <w:p w:rsidR="00A16102" w:rsidRPr="00A16102" w:rsidRDefault="00A16102" w:rsidP="00A16102">
      <w:pPr>
        <w:pStyle w:val="Header"/>
        <w:jc w:val="right"/>
        <w:rPr>
          <w:rFonts w:eastAsiaTheme="majorEastAsia" w:cstheme="majorBidi"/>
        </w:rPr>
      </w:pPr>
    </w:p>
    <w:p w:rsidR="00A16102" w:rsidRPr="00A16102" w:rsidRDefault="00A16102" w:rsidP="00A16102">
      <w:pPr>
        <w:pStyle w:val="Header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>Tel: 07988 726 433</w:t>
      </w:r>
    </w:p>
    <w:p w:rsidR="00A16102" w:rsidRDefault="00A16102" w:rsidP="00A16102">
      <w:pPr>
        <w:spacing w:after="0"/>
        <w:rPr>
          <w:rFonts w:eastAsiaTheme="majorEastAsia" w:cstheme="majorBidi"/>
        </w:rPr>
      </w:pPr>
      <w:r w:rsidRPr="00A16102">
        <w:rPr>
          <w:rFonts w:eastAsiaTheme="majorEastAsia" w:cstheme="majorBidi"/>
        </w:rPr>
        <w:t xml:space="preserve">Email: </w:t>
      </w:r>
      <w:hyperlink r:id="rId7" w:history="1">
        <w:r w:rsidRPr="000712F5">
          <w:rPr>
            <w:rStyle w:val="Hyperlink"/>
            <w:rFonts w:eastAsiaTheme="majorEastAsia" w:cstheme="majorBidi"/>
          </w:rPr>
          <w:t>stuart@resolvefs.co.uk</w:t>
        </w:r>
      </w:hyperlink>
    </w:p>
    <w:p w:rsidR="00A16102" w:rsidRDefault="00A16102" w:rsidP="00A16102">
      <w:pPr>
        <w:spacing w:after="0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Website: </w:t>
      </w:r>
      <w:hyperlink r:id="rId8" w:history="1">
        <w:r w:rsidRPr="000712F5">
          <w:rPr>
            <w:rStyle w:val="Hyperlink"/>
            <w:rFonts w:eastAsiaTheme="majorEastAsia" w:cstheme="majorBidi"/>
          </w:rPr>
          <w:t>www.resolvefs.co.uk</w:t>
        </w:r>
      </w:hyperlink>
    </w:p>
    <w:p w:rsidR="00A16102" w:rsidRDefault="00A16102" w:rsidP="00A16102">
      <w:pPr>
        <w:rPr>
          <w:rFonts w:asciiTheme="majorHAnsi" w:eastAsiaTheme="majorEastAsia" w:hAnsiTheme="majorHAnsi" w:cstheme="majorBidi"/>
          <w:sz w:val="12"/>
          <w:szCs w:val="12"/>
        </w:rPr>
      </w:pPr>
    </w:p>
    <w:p w:rsidR="00A16102" w:rsidRDefault="00A16102" w:rsidP="00A16102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On the Page Footer:</w:t>
      </w:r>
    </w:p>
    <w:p w:rsidR="00A16102" w:rsidRDefault="00A16102" w:rsidP="00A16102">
      <w:pPr>
        <w:pStyle w:val="Default"/>
        <w:rPr>
          <w:bCs/>
          <w:sz w:val="22"/>
          <w:szCs w:val="22"/>
        </w:rPr>
      </w:pPr>
    </w:p>
    <w:p w:rsidR="00A16102" w:rsidRPr="00A16102" w:rsidRDefault="00A16102" w:rsidP="00A16102">
      <w:pPr>
        <w:pStyle w:val="Default"/>
        <w:rPr>
          <w:sz w:val="22"/>
          <w:szCs w:val="22"/>
        </w:rPr>
      </w:pPr>
      <w:r w:rsidRPr="00A16102">
        <w:rPr>
          <w:bCs/>
          <w:sz w:val="22"/>
          <w:szCs w:val="22"/>
        </w:rPr>
        <w:t xml:space="preserve">Resolve Financial Solutions Ltd is an appointed representative of Sense Network Limited, which is authorised and regulated by the Financial Conduct Authority. </w:t>
      </w:r>
      <w:proofErr w:type="gramStart"/>
      <w:r w:rsidRPr="00A16102">
        <w:rPr>
          <w:bCs/>
          <w:sz w:val="22"/>
          <w:szCs w:val="22"/>
        </w:rPr>
        <w:t>Companies House Registration No: 09838137.</w:t>
      </w:r>
      <w:proofErr w:type="gramEnd"/>
      <w:r w:rsidRPr="00A16102">
        <w:rPr>
          <w:bCs/>
          <w:sz w:val="22"/>
          <w:szCs w:val="22"/>
        </w:rPr>
        <w:t xml:space="preserve"> </w:t>
      </w:r>
      <w:proofErr w:type="gramStart"/>
      <w:r w:rsidRPr="00A16102">
        <w:rPr>
          <w:bCs/>
          <w:sz w:val="22"/>
          <w:szCs w:val="22"/>
        </w:rPr>
        <w:t>Registered in England and Wales.</w:t>
      </w:r>
      <w:proofErr w:type="gramEnd"/>
      <w:r w:rsidRPr="00A16102">
        <w:rPr>
          <w:bCs/>
          <w:sz w:val="22"/>
          <w:szCs w:val="22"/>
        </w:rPr>
        <w:t xml:space="preserve"> </w:t>
      </w:r>
      <w:proofErr w:type="gramStart"/>
      <w:r w:rsidRPr="00A16102">
        <w:rPr>
          <w:bCs/>
          <w:sz w:val="22"/>
          <w:szCs w:val="22"/>
        </w:rPr>
        <w:t>Registered office as above.</w:t>
      </w:r>
      <w:proofErr w:type="gramEnd"/>
    </w:p>
    <w:p w:rsidR="00A16102" w:rsidRDefault="00A16102" w:rsidP="00A16102">
      <w:pPr>
        <w:rPr>
          <w:rFonts w:asciiTheme="majorHAnsi" w:eastAsiaTheme="majorEastAsia" w:hAnsiTheme="majorHAnsi" w:cstheme="majorBidi"/>
          <w:sz w:val="12"/>
          <w:szCs w:val="12"/>
        </w:rPr>
      </w:pPr>
    </w:p>
    <w:p w:rsidR="00A16102" w:rsidRDefault="00A16102" w:rsidP="00A16102"/>
    <w:sectPr w:rsidR="00A16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02"/>
    <w:rsid w:val="0004144A"/>
    <w:rsid w:val="00041736"/>
    <w:rsid w:val="005966F4"/>
    <w:rsid w:val="00727AC3"/>
    <w:rsid w:val="0077260A"/>
    <w:rsid w:val="007F61B3"/>
    <w:rsid w:val="00811E84"/>
    <w:rsid w:val="00847303"/>
    <w:rsid w:val="008C1756"/>
    <w:rsid w:val="008C419D"/>
    <w:rsid w:val="00923CB0"/>
    <w:rsid w:val="00992485"/>
    <w:rsid w:val="009940D5"/>
    <w:rsid w:val="00A16102"/>
    <w:rsid w:val="00A55C2E"/>
    <w:rsid w:val="00A94A1D"/>
    <w:rsid w:val="00AF510F"/>
    <w:rsid w:val="00B26090"/>
    <w:rsid w:val="00B55175"/>
    <w:rsid w:val="00C23EB1"/>
    <w:rsid w:val="00C67C9A"/>
    <w:rsid w:val="00D15FC8"/>
    <w:rsid w:val="00D46A08"/>
    <w:rsid w:val="00E94EE7"/>
    <w:rsid w:val="00EB0446"/>
    <w:rsid w:val="00F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02"/>
  </w:style>
  <w:style w:type="character" w:styleId="Hyperlink">
    <w:name w:val="Hyperlink"/>
    <w:basedOn w:val="DefaultParagraphFont"/>
    <w:uiPriority w:val="99"/>
    <w:unhideWhenUsed/>
    <w:rsid w:val="00A16102"/>
    <w:rPr>
      <w:color w:val="0000FF" w:themeColor="hyperlink"/>
      <w:u w:val="single"/>
    </w:rPr>
  </w:style>
  <w:style w:type="paragraph" w:customStyle="1" w:styleId="Default">
    <w:name w:val="Default"/>
    <w:rsid w:val="00A16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102"/>
  </w:style>
  <w:style w:type="character" w:styleId="Hyperlink">
    <w:name w:val="Hyperlink"/>
    <w:basedOn w:val="DefaultParagraphFont"/>
    <w:uiPriority w:val="99"/>
    <w:unhideWhenUsed/>
    <w:rsid w:val="00A16102"/>
    <w:rPr>
      <w:color w:val="0000FF" w:themeColor="hyperlink"/>
      <w:u w:val="single"/>
    </w:rPr>
  </w:style>
  <w:style w:type="paragraph" w:customStyle="1" w:styleId="Default">
    <w:name w:val="Default"/>
    <w:rsid w:val="00A16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olvef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art@resolvefs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solvefs.co.uk" TargetMode="External"/><Relationship Id="rId5" Type="http://schemas.openxmlformats.org/officeDocument/2006/relationships/hyperlink" Target="mailto:stuart@resolvef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</dc:creator>
  <cp:lastModifiedBy>Stuart</cp:lastModifiedBy>
  <cp:revision>1</cp:revision>
  <dcterms:created xsi:type="dcterms:W3CDTF">2016-03-01T09:35:00Z</dcterms:created>
  <dcterms:modified xsi:type="dcterms:W3CDTF">2016-03-01T09:45:00Z</dcterms:modified>
</cp:coreProperties>
</file>