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416" w:rsidRPr="0002074B" w:rsidRDefault="00C8218A">
      <w:pPr>
        <w:rPr>
          <w:rFonts w:ascii="Times New Roman" w:hAnsi="Times New Roman" w:cs="Times New Roman"/>
          <w:b/>
          <w:sz w:val="24"/>
          <w:szCs w:val="24"/>
        </w:rPr>
      </w:pPr>
      <w:r>
        <w:rPr>
          <w:rFonts w:ascii="Times New Roman" w:hAnsi="Times New Roman" w:cs="Times New Roman"/>
          <w:b/>
          <w:sz w:val="24"/>
          <w:szCs w:val="24"/>
        </w:rPr>
        <w:t>Internal Investigations t</w:t>
      </w:r>
      <w:bookmarkStart w:id="0" w:name="_GoBack"/>
      <w:bookmarkEnd w:id="0"/>
      <w:r w:rsidR="009D3C50" w:rsidRPr="0002074B">
        <w:rPr>
          <w:rFonts w:ascii="Times New Roman" w:hAnsi="Times New Roman" w:cs="Times New Roman"/>
          <w:b/>
          <w:sz w:val="24"/>
          <w:szCs w:val="24"/>
        </w:rPr>
        <w:t>o Build Evidence</w:t>
      </w:r>
    </w:p>
    <w:p w:rsidR="009D3C50" w:rsidRPr="0002074B" w:rsidRDefault="009D3C50">
      <w:pPr>
        <w:rPr>
          <w:rFonts w:ascii="Times New Roman" w:hAnsi="Times New Roman" w:cs="Times New Roman"/>
          <w:sz w:val="24"/>
          <w:szCs w:val="24"/>
        </w:rPr>
      </w:pPr>
    </w:p>
    <w:p w:rsidR="009D3C50" w:rsidRPr="0002074B" w:rsidRDefault="009D3C50">
      <w:pPr>
        <w:rPr>
          <w:rFonts w:ascii="Times New Roman" w:hAnsi="Times New Roman" w:cs="Times New Roman"/>
          <w:sz w:val="24"/>
          <w:szCs w:val="24"/>
        </w:rPr>
      </w:pPr>
      <w:r w:rsidRPr="0002074B">
        <w:rPr>
          <w:rFonts w:ascii="Times New Roman" w:hAnsi="Times New Roman" w:cs="Times New Roman"/>
          <w:sz w:val="24"/>
          <w:szCs w:val="24"/>
        </w:rPr>
        <w:t>If you are under investigation, or even already charged with committing a healthcare crime, then the best thing you can do first is have an experienced healthcare attorney conduct an internal investigation into your company</w:t>
      </w:r>
      <w:r w:rsidR="00A37D0A" w:rsidRPr="0002074B">
        <w:rPr>
          <w:rFonts w:ascii="Times New Roman" w:hAnsi="Times New Roman" w:cs="Times New Roman"/>
          <w:sz w:val="24"/>
          <w:szCs w:val="24"/>
        </w:rPr>
        <w:t xml:space="preserve"> or the company that you work for</w:t>
      </w:r>
      <w:r w:rsidRPr="0002074B">
        <w:rPr>
          <w:rFonts w:ascii="Times New Roman" w:hAnsi="Times New Roman" w:cs="Times New Roman"/>
          <w:sz w:val="24"/>
          <w:szCs w:val="24"/>
        </w:rPr>
        <w:t xml:space="preserve">. The Government is eventually going to </w:t>
      </w:r>
      <w:r w:rsidR="00A37D0A" w:rsidRPr="0002074B">
        <w:rPr>
          <w:rFonts w:ascii="Times New Roman" w:hAnsi="Times New Roman" w:cs="Times New Roman"/>
          <w:sz w:val="24"/>
          <w:szCs w:val="24"/>
        </w:rPr>
        <w:t>interview customers and employees and build their case through those interviews. They may have started already. Much of these cases are based on testimony alone. For that reason, it is crucial to get out ahead of the Government and obtain statements from all potential witnesses as soon as possible. Our firm works with trusted former law enforcement officials to develop an effective internal investigation plan immediately.</w:t>
      </w:r>
    </w:p>
    <w:p w:rsidR="009D3C50" w:rsidRPr="0002074B" w:rsidRDefault="009D3C50">
      <w:pPr>
        <w:rPr>
          <w:rFonts w:ascii="Times New Roman" w:hAnsi="Times New Roman" w:cs="Times New Roman"/>
          <w:sz w:val="24"/>
          <w:szCs w:val="24"/>
        </w:rPr>
      </w:pPr>
    </w:p>
    <w:p w:rsidR="009D3C50" w:rsidRPr="0002074B" w:rsidRDefault="009D3C50">
      <w:pPr>
        <w:rPr>
          <w:rFonts w:ascii="Times New Roman" w:hAnsi="Times New Roman" w:cs="Times New Roman"/>
          <w:sz w:val="24"/>
          <w:szCs w:val="24"/>
        </w:rPr>
      </w:pPr>
    </w:p>
    <w:p w:rsidR="009D3C50" w:rsidRPr="0002074B" w:rsidRDefault="009D3C50">
      <w:pPr>
        <w:rPr>
          <w:rFonts w:ascii="Times New Roman" w:hAnsi="Times New Roman" w:cs="Times New Roman"/>
          <w:b/>
          <w:sz w:val="24"/>
          <w:szCs w:val="24"/>
        </w:rPr>
      </w:pPr>
      <w:r w:rsidRPr="0002074B">
        <w:rPr>
          <w:rFonts w:ascii="Times New Roman" w:hAnsi="Times New Roman" w:cs="Times New Roman"/>
          <w:b/>
          <w:sz w:val="24"/>
          <w:szCs w:val="24"/>
        </w:rPr>
        <w:t>Aggressive Contact with the Government Early</w:t>
      </w:r>
    </w:p>
    <w:p w:rsidR="009D3C50" w:rsidRPr="0002074B" w:rsidRDefault="009D3C50">
      <w:pPr>
        <w:rPr>
          <w:rFonts w:ascii="Times New Roman" w:hAnsi="Times New Roman" w:cs="Times New Roman"/>
          <w:sz w:val="24"/>
          <w:szCs w:val="24"/>
        </w:rPr>
      </w:pPr>
    </w:p>
    <w:p w:rsidR="009D3C50" w:rsidRPr="0002074B" w:rsidRDefault="006116FE">
      <w:pPr>
        <w:rPr>
          <w:rFonts w:ascii="Times New Roman" w:hAnsi="Times New Roman" w:cs="Times New Roman"/>
          <w:sz w:val="24"/>
          <w:szCs w:val="24"/>
        </w:rPr>
      </w:pPr>
      <w:r w:rsidRPr="0002074B">
        <w:rPr>
          <w:rFonts w:ascii="Times New Roman" w:hAnsi="Times New Roman" w:cs="Times New Roman"/>
          <w:sz w:val="24"/>
          <w:szCs w:val="24"/>
        </w:rPr>
        <w:t xml:space="preserve">Quite often the best results are achieved through bold </w:t>
      </w:r>
      <w:r w:rsidR="00E030B6" w:rsidRPr="0002074B">
        <w:rPr>
          <w:rFonts w:ascii="Times New Roman" w:hAnsi="Times New Roman" w:cs="Times New Roman"/>
          <w:sz w:val="24"/>
          <w:szCs w:val="24"/>
        </w:rPr>
        <w:t>interaction with your opponents</w:t>
      </w:r>
      <w:r w:rsidRPr="0002074B">
        <w:rPr>
          <w:rFonts w:ascii="Times New Roman" w:hAnsi="Times New Roman" w:cs="Times New Roman"/>
          <w:sz w:val="24"/>
          <w:szCs w:val="24"/>
        </w:rPr>
        <w:t xml:space="preserve">. If the Government is investigating you or your company, it is good to have an aggressive attorney who knows the industry and is capable of pointing out the Government’s mistakes and inconsistencies as soon as possible. Prosecutions are like </w:t>
      </w:r>
      <w:r w:rsidR="00525574" w:rsidRPr="0002074B">
        <w:rPr>
          <w:rFonts w:ascii="Times New Roman" w:hAnsi="Times New Roman" w:cs="Times New Roman"/>
          <w:sz w:val="24"/>
          <w:szCs w:val="24"/>
        </w:rPr>
        <w:t xml:space="preserve">infections that will grow over time if not checked and dealt with early. </w:t>
      </w:r>
      <w:r w:rsidR="00E569DC" w:rsidRPr="0002074B">
        <w:rPr>
          <w:rFonts w:ascii="Times New Roman" w:hAnsi="Times New Roman" w:cs="Times New Roman"/>
          <w:sz w:val="24"/>
          <w:szCs w:val="24"/>
        </w:rPr>
        <w:t xml:space="preserve">Our attorneys have extensive experience dealing with </w:t>
      </w:r>
      <w:r w:rsidR="00114B0E" w:rsidRPr="0002074B">
        <w:rPr>
          <w:rFonts w:ascii="Times New Roman" w:hAnsi="Times New Roman" w:cs="Times New Roman"/>
          <w:sz w:val="24"/>
          <w:szCs w:val="24"/>
        </w:rPr>
        <w:t xml:space="preserve">the Government and understand its </w:t>
      </w:r>
      <w:r w:rsidR="00696B68" w:rsidRPr="0002074B">
        <w:rPr>
          <w:rFonts w:ascii="Times New Roman" w:hAnsi="Times New Roman" w:cs="Times New Roman"/>
          <w:sz w:val="24"/>
          <w:szCs w:val="24"/>
        </w:rPr>
        <w:t>internal processes, giving us the ability to know when and how to communicate with them.</w:t>
      </w:r>
    </w:p>
    <w:p w:rsidR="00696B68" w:rsidRPr="0002074B" w:rsidRDefault="00696B68">
      <w:pPr>
        <w:rPr>
          <w:rFonts w:ascii="Times New Roman" w:hAnsi="Times New Roman" w:cs="Times New Roman"/>
          <w:sz w:val="24"/>
          <w:szCs w:val="24"/>
        </w:rPr>
      </w:pPr>
    </w:p>
    <w:p w:rsidR="00696B68" w:rsidRPr="0002074B" w:rsidRDefault="00696B68">
      <w:pPr>
        <w:rPr>
          <w:rFonts w:ascii="Times New Roman" w:hAnsi="Times New Roman" w:cs="Times New Roman"/>
          <w:b/>
          <w:sz w:val="24"/>
          <w:szCs w:val="24"/>
        </w:rPr>
      </w:pPr>
      <w:r w:rsidRPr="0002074B">
        <w:rPr>
          <w:rFonts w:ascii="Times New Roman" w:hAnsi="Times New Roman" w:cs="Times New Roman"/>
          <w:b/>
          <w:sz w:val="24"/>
          <w:szCs w:val="24"/>
        </w:rPr>
        <w:t>The Government Focuses on Healthcare, So Your Attorney Should Too</w:t>
      </w:r>
    </w:p>
    <w:p w:rsidR="00696B68" w:rsidRPr="0002074B" w:rsidRDefault="00696B68">
      <w:pPr>
        <w:rPr>
          <w:rFonts w:ascii="Times New Roman" w:hAnsi="Times New Roman" w:cs="Times New Roman"/>
          <w:b/>
          <w:sz w:val="24"/>
          <w:szCs w:val="24"/>
        </w:rPr>
      </w:pPr>
    </w:p>
    <w:p w:rsidR="0002074B" w:rsidRPr="0002074B" w:rsidRDefault="0002074B" w:rsidP="0002074B">
      <w:pPr>
        <w:pStyle w:val="Heading2"/>
        <w:rPr>
          <w:b w:val="0"/>
          <w:sz w:val="24"/>
          <w:szCs w:val="24"/>
        </w:rPr>
      </w:pPr>
      <w:r w:rsidRPr="0002074B">
        <w:rPr>
          <w:b w:val="0"/>
          <w:sz w:val="24"/>
          <w:szCs w:val="24"/>
        </w:rPr>
        <w:t>For some years now, the Government has implemented what they call the</w:t>
      </w:r>
      <w:r>
        <w:rPr>
          <w:b w:val="0"/>
          <w:sz w:val="24"/>
          <w:szCs w:val="24"/>
        </w:rPr>
        <w:t xml:space="preserve"> </w:t>
      </w:r>
      <w:r w:rsidRPr="0002074B">
        <w:rPr>
          <w:b w:val="0"/>
          <w:sz w:val="24"/>
          <w:szCs w:val="24"/>
        </w:rPr>
        <w:t>Health Care Fraud Prevention and Enforcement Action Team (HEAT)</w:t>
      </w:r>
      <w:r>
        <w:rPr>
          <w:b w:val="0"/>
          <w:sz w:val="24"/>
          <w:szCs w:val="24"/>
        </w:rPr>
        <w:t xml:space="preserve">, or more commonly referred to as the “healthcare fraud strike force.” </w:t>
      </w:r>
      <w:r w:rsidR="00EC0C0A">
        <w:rPr>
          <w:b w:val="0"/>
          <w:sz w:val="24"/>
          <w:szCs w:val="24"/>
        </w:rPr>
        <w:t xml:space="preserve">Essentially, the Department of Justice has made a consolidated effort to discover and stamp out healthcare fraud across the country, committing teams of prosecutors and FBI agents to the job who are solely focused on healthcare programs. In their rush to uncover fraud, they have cast a wide net and often bring cases against innocent people and companies. Nevertheless, it is our strongest belief that if the Government has decided to focus on one type of law, then defendants need a lawyer who has done the same. Our lawyers have been working on healthcare fraud cases for years now, and </w:t>
      </w:r>
      <w:r w:rsidR="0025775F">
        <w:rPr>
          <w:b w:val="0"/>
          <w:sz w:val="24"/>
          <w:szCs w:val="24"/>
        </w:rPr>
        <w:t>are familiar with the particularized</w:t>
      </w:r>
      <w:r w:rsidR="00EC0C0A">
        <w:rPr>
          <w:b w:val="0"/>
          <w:sz w:val="24"/>
          <w:szCs w:val="24"/>
        </w:rPr>
        <w:t xml:space="preserve"> knowledge essential </w:t>
      </w:r>
      <w:r w:rsidR="0025775F">
        <w:rPr>
          <w:b w:val="0"/>
          <w:sz w:val="24"/>
          <w:szCs w:val="24"/>
        </w:rPr>
        <w:t>to achieve success in healthcare prosecutions.</w:t>
      </w:r>
    </w:p>
    <w:p w:rsidR="00696B68" w:rsidRPr="0002074B" w:rsidRDefault="00696B68">
      <w:pPr>
        <w:rPr>
          <w:rFonts w:ascii="Times New Roman" w:hAnsi="Times New Roman" w:cs="Times New Roman"/>
          <w:sz w:val="24"/>
          <w:szCs w:val="24"/>
        </w:rPr>
      </w:pPr>
    </w:p>
    <w:p w:rsidR="009D3C50" w:rsidRPr="0002074B" w:rsidRDefault="009D3C50">
      <w:pPr>
        <w:rPr>
          <w:rFonts w:ascii="Times New Roman" w:hAnsi="Times New Roman" w:cs="Times New Roman"/>
          <w:sz w:val="24"/>
          <w:szCs w:val="24"/>
        </w:rPr>
      </w:pPr>
    </w:p>
    <w:sectPr w:rsidR="009D3C50" w:rsidRPr="00020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C50"/>
    <w:rsid w:val="0002074B"/>
    <w:rsid w:val="00114B0E"/>
    <w:rsid w:val="0025775F"/>
    <w:rsid w:val="00332416"/>
    <w:rsid w:val="00525574"/>
    <w:rsid w:val="006116FE"/>
    <w:rsid w:val="00696B68"/>
    <w:rsid w:val="008E2801"/>
    <w:rsid w:val="009D3C50"/>
    <w:rsid w:val="00A37D0A"/>
    <w:rsid w:val="00C8218A"/>
    <w:rsid w:val="00E030B6"/>
    <w:rsid w:val="00E569DC"/>
    <w:rsid w:val="00EC0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207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074B"/>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207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074B"/>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00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352</Words>
  <Characters>2007</Characters>
  <Application>Microsoft Office Word</Application>
  <DocSecurity>0</DocSecurity>
  <Lines>16</Lines>
  <Paragraphs>4</Paragraphs>
  <ScaleCrop>false</ScaleCrop>
  <Company>Microsoft</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Logan Greenberg</dc:creator>
  <cp:lastModifiedBy>Logan Greenberg</cp:lastModifiedBy>
  <cp:revision>13</cp:revision>
  <dcterms:created xsi:type="dcterms:W3CDTF">2015-12-19T17:57:00Z</dcterms:created>
  <dcterms:modified xsi:type="dcterms:W3CDTF">2015-12-19T18:19:00Z</dcterms:modified>
</cp:coreProperties>
</file>